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25" w:rsidRDefault="006238D7" w:rsidP="006238D7">
      <w:pPr>
        <w:jc w:val="center"/>
      </w:pPr>
      <w:r>
        <w:t>IZVJEŠĆE O TERENSKOJ NASTAVI</w:t>
      </w:r>
    </w:p>
    <w:p w:rsidR="006238D7" w:rsidRDefault="006238D7" w:rsidP="006238D7">
      <w:pPr>
        <w:jc w:val="both"/>
      </w:pPr>
    </w:p>
    <w:p w:rsidR="00456511" w:rsidRDefault="00456511" w:rsidP="00A97036">
      <w:pPr>
        <w:spacing w:line="360" w:lineRule="auto"/>
        <w:ind w:firstLine="708"/>
        <w:jc w:val="both"/>
      </w:pPr>
      <w:r>
        <w:t>D</w:t>
      </w:r>
      <w:r w:rsidR="009A693F">
        <w:t xml:space="preserve">ana 1.3.2016. </w:t>
      </w:r>
      <w:r w:rsidR="006238D7">
        <w:t>moj razred 4.a je bio na terenskoj nastavi u Zagrebu.</w:t>
      </w:r>
      <w:r>
        <w:t xml:space="preserve"> </w:t>
      </w:r>
      <w:r w:rsidR="006238D7">
        <w:t xml:space="preserve">S nama je išla </w:t>
      </w:r>
      <w:r w:rsidR="009A693F">
        <w:t>Područna škola S</w:t>
      </w:r>
      <w:r>
        <w:t xml:space="preserve">v. Helena i Područna škola Veliki Raven. </w:t>
      </w:r>
      <w:r w:rsidR="00BA188E">
        <w:t>Putovanje je počelo oko 7:15,</w:t>
      </w:r>
      <w:r w:rsidR="009A693F">
        <w:t xml:space="preserve"> </w:t>
      </w:r>
      <w:r w:rsidR="00BA188E">
        <w:t>a završilo je oko 17:30. Vožnja autobusom od Križevaca do Zagreba je trajala oko sat</w:t>
      </w:r>
      <w:r w:rsidR="009A693F">
        <w:t xml:space="preserve"> i</w:t>
      </w:r>
      <w:r w:rsidR="00BA188E">
        <w:t xml:space="preserve"> pol. Prvo smo išli u Tehniči muzej.</w:t>
      </w:r>
      <w:r w:rsidR="00CE0D8F">
        <w:t xml:space="preserve"> U njemu smo dobili plastične kartice </w:t>
      </w:r>
      <w:r w:rsidR="00CA7DB3">
        <w:t xml:space="preserve">na kojima je bilo deset novčića. </w:t>
      </w:r>
      <w:r w:rsidR="00313F1A">
        <w:t xml:space="preserve">Tim smo karticama mogli zarađivati i trošiti novac. Ta izložba se zvala ABECEDA NOVCA. </w:t>
      </w:r>
      <w:r w:rsidR="00F61B3D">
        <w:t xml:space="preserve">Tamo smo tiskali novčanice od deset kuna. Vidjeli smo trgovinu u kojoj smo mogli kupovati svakakve stvari. </w:t>
      </w:r>
      <w:r w:rsidR="00D25695">
        <w:t xml:space="preserve">Ja sam kupila plave tenisice koje su koštale tri novčića. </w:t>
      </w:r>
      <w:r w:rsidR="0037078A">
        <w:t>Dobila sam račun na kojem je sve pisalo. Nakon izložbe o novcima,</w:t>
      </w:r>
      <w:r w:rsidR="009A693F">
        <w:t xml:space="preserve"> </w:t>
      </w:r>
      <w:r w:rsidR="0037078A">
        <w:t>ušli smo u jednu staklenu,</w:t>
      </w:r>
      <w:r w:rsidR="009A693F">
        <w:t xml:space="preserve"> </w:t>
      </w:r>
      <w:r w:rsidR="0037078A">
        <w:t>okruglu prostoriju. Tamo nam je jedna lutka „pričala“ kako je sve što bi dotaknula postalo zlato. Ta lutka je glumila kralja Midu. Na tu kuglu</w:t>
      </w:r>
      <w:r w:rsidR="00C70049">
        <w:t xml:space="preserve"> smo mogli napisati što je za nas važno u životu,</w:t>
      </w:r>
      <w:r w:rsidR="009A693F">
        <w:t xml:space="preserve"> </w:t>
      </w:r>
      <w:r w:rsidR="00C70049">
        <w:t>a da se ne može kupiti novcem. Ja sam napisala OBITELJ. Spustili smo se u prizemlje muzeja. Tamo smo vidjeli puno automobila,</w:t>
      </w:r>
      <w:r w:rsidR="009A693F">
        <w:t xml:space="preserve"> </w:t>
      </w:r>
      <w:r w:rsidR="00C70049">
        <w:t xml:space="preserve">vlakova i aviona. </w:t>
      </w:r>
      <w:r w:rsidR="00EA442E">
        <w:t xml:space="preserve">Vidjeli smo prvi tramvaj. Sa </w:t>
      </w:r>
      <w:r w:rsidR="009A693F">
        <w:t>stropa je visio prvi padobran s</w:t>
      </w:r>
      <w:r w:rsidR="00EA442E">
        <w:t xml:space="preserve"> kojega je visjela lutka Fausta Vrančića. Išli smo i u m</w:t>
      </w:r>
      <w:r w:rsidR="001F5E3F">
        <w:t xml:space="preserve">uzejski rudnik. Tamo smo vidjeli </w:t>
      </w:r>
      <w:r w:rsidR="000031A3">
        <w:t>dvije lutke koje su glumile rudare. Kada su ih neke djevojčice iz mog razreda vidjele, počele su vrištati. Pitam se... zašto su se preplašile?</w:t>
      </w:r>
      <w:r w:rsidR="007A34CF">
        <w:t xml:space="preserve"> Nakon Tehničkog muzeja išli smo do kule Lotrščak. </w:t>
      </w:r>
      <w:r w:rsidR="00A97036">
        <w:t xml:space="preserve">Uspinjačom smo išli prvo dolje, a zatim gore. </w:t>
      </w:r>
      <w:r w:rsidR="007A34CF">
        <w:t xml:space="preserve">Kada je Grički top puknuo u podne, krenuli smo prema Saboru. Tamo smo bili u dvorani u kojoj se održavaju sjednice. Vidjeli smo sliku prve sjednice u </w:t>
      </w:r>
      <w:r w:rsidR="007A34CF" w:rsidRPr="00A97036">
        <w:rPr>
          <w:sz w:val="24"/>
          <w:szCs w:val="24"/>
        </w:rPr>
        <w:t>Hrvatskoj</w:t>
      </w:r>
      <w:r w:rsidR="007A34CF">
        <w:t>. Tamo su bile i slike poznatih političara. Među njima je bio i Stjepan Radić. Nakon Sabora, išli smo na tržnicu Dolac. Bili smo i u ribarnici. Tamo je smdjelo po ribi, ali pretrpjeli smo. Krenuli smo dalje i stigli do Katedrale Uznesenja Blažene Djevice Marije. Ušli smo unutra i pomolili se. Tamo je bio grob bl. Alojzija Stepinca. Na grobu je bila njegova lutka obučena u njegove haljine. Izašli smo iz katedrale i zaputili se prema Kamenitim vratima. Tamo</w:t>
      </w:r>
      <w:r w:rsidR="009A693F">
        <w:t xml:space="preserve"> smo</w:t>
      </w:r>
      <w:r w:rsidR="007A34CF">
        <w:t xml:space="preserve"> se isto pomolili. </w:t>
      </w:r>
      <w:r w:rsidR="009A693F">
        <w:t>Došli smo i do Krvavog mosta. Tamo je prije tekao potok Medveščak. Na mostu preko njega borili su se prije Kaptol i Gradec. Nakon toga slijedilo je kino. Tamo smo gledali film Velika alvintura. Kupili smo (većina) male kokice i malu coca-colu. Film je bio presmiješan. Jedva čekam sljedeći izlet u Zagreb!</w:t>
      </w:r>
    </w:p>
    <w:p w:rsidR="00A97036" w:rsidRPr="00456511" w:rsidRDefault="00A97036" w:rsidP="00A97036">
      <w:pPr>
        <w:spacing w:line="360" w:lineRule="auto"/>
        <w:jc w:val="right"/>
        <w:rPr>
          <w:rStyle w:val="BookTitle"/>
          <w:b w:val="0"/>
          <w:bCs w:val="0"/>
          <w:smallCaps w:val="0"/>
          <w:spacing w:val="0"/>
        </w:rPr>
      </w:pPr>
      <w:r>
        <w:t>Klara Knežević, 4.a</w:t>
      </w:r>
    </w:p>
    <w:sectPr w:rsidR="00A97036" w:rsidRPr="00456511" w:rsidSect="0076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238D7"/>
    <w:rsid w:val="000031A3"/>
    <w:rsid w:val="00016543"/>
    <w:rsid w:val="000D4832"/>
    <w:rsid w:val="001F5E3F"/>
    <w:rsid w:val="00310402"/>
    <w:rsid w:val="00313F1A"/>
    <w:rsid w:val="0032622F"/>
    <w:rsid w:val="0037078A"/>
    <w:rsid w:val="00456511"/>
    <w:rsid w:val="005F0FC7"/>
    <w:rsid w:val="006238D7"/>
    <w:rsid w:val="00760DDC"/>
    <w:rsid w:val="007A34CF"/>
    <w:rsid w:val="009A693F"/>
    <w:rsid w:val="00A97036"/>
    <w:rsid w:val="00BA188E"/>
    <w:rsid w:val="00C70049"/>
    <w:rsid w:val="00CA7DB3"/>
    <w:rsid w:val="00CE0D8F"/>
    <w:rsid w:val="00D25695"/>
    <w:rsid w:val="00D3642A"/>
    <w:rsid w:val="00DF392D"/>
    <w:rsid w:val="00EA442E"/>
    <w:rsid w:val="00F6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C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F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F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F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FC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F0FC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F0FC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0F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5F0F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6238D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93B1-E9E0-4CCC-9A33-E4C3F92E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2016-03-08T17:50:00Z</dcterms:created>
  <dcterms:modified xsi:type="dcterms:W3CDTF">2016-03-08T20:09:00Z</dcterms:modified>
</cp:coreProperties>
</file>