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6808" w14:textId="77777777" w:rsidR="00C12B83" w:rsidRDefault="00C12B83" w:rsidP="00C12B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Kurikulumsko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područje: </w:t>
      </w:r>
      <w:r w:rsidRPr="00C12B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umjetničko, društveno-humanističko, </w:t>
      </w:r>
    </w:p>
    <w:p w14:paraId="207D5DBF" w14:textId="5169A192" w:rsidR="00C12B83" w:rsidRDefault="00C12B83" w:rsidP="00C12B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Međunarodni </w:t>
      </w:r>
      <w:proofErr w:type="spellStart"/>
      <w:r w:rsidRPr="00C12B83">
        <w:rPr>
          <w:rFonts w:ascii="Times New Roman" w:eastAsia="Times New Roman" w:hAnsi="Times New Roman" w:cs="Times New Roman"/>
          <w:color w:val="FF0000"/>
          <w:sz w:val="24"/>
          <w:szCs w:val="24"/>
        </w:rPr>
        <w:t>eTwinning</w:t>
      </w:r>
      <w:proofErr w:type="spellEnd"/>
      <w:r w:rsidRPr="00C12B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projekt: EVERGREEN</w:t>
      </w:r>
    </w:p>
    <w:p w14:paraId="5C682D63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48227EE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1. Ciklus (razred): učenici 7. razreda</w:t>
      </w:r>
    </w:p>
    <w:p w14:paraId="10428A24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2. Cilj 1. – U ovom projektu učenici će istraživati ​​poznate svjetske i domaće skladbe, tzv.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pjesme.</w:t>
      </w:r>
    </w:p>
    <w:p w14:paraId="63BA2ECA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3. Obrazloženje cilja (povezan s potrebama, interesima učenika i vrijednostima ŠK): Poticanje na glazbene  aktivnosti te na zdravo odrastanje uz glazbu i pokret. Suradnja učenika – na temelju istraživanja razmjena stečenih znanja i iskustava na  međunarodnoj razini. Razvijanje glazbenog ukusa i prepoznavanja kvalitetne glazbe. Poticanje kreativnog i umjetničkog izričaja. Razvoj svijesti o kulturnom identitetu te društvenim, socijalnim, ekonomskim i političkim okolnostima u kojima su nastali mnogi slavni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evergreeni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>. Savladavanje treme i stjecanje samopouzdanja kroz javne nastupe.</w:t>
      </w:r>
    </w:p>
    <w:p w14:paraId="78A1DF8F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4. Očekivani ishodi/postignuća: (Učenik će moći:)</w:t>
      </w:r>
    </w:p>
    <w:p w14:paraId="750A6B87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uz pomoć dostupne tehnologije i digitalnih alata izraditi kolekciju radova i predstaviti razne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evergreene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poznatih glazbenika: Elvisa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Presleya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Beatlesa, Boba Dylana, Eltona Johna i drugih, po vlastitom izboru.</w:t>
      </w:r>
    </w:p>
    <w:p w14:paraId="2BCC208A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predstaviti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evergreene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svoje zemlje</w:t>
      </w:r>
    </w:p>
    <w:p w14:paraId="510929C5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likovno se izražavati</w:t>
      </w:r>
    </w:p>
    <w:p w14:paraId="67944A06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surađivati sa drugim učenicima i komunicirati na engleskom jeziku</w:t>
      </w:r>
    </w:p>
    <w:p w14:paraId="3EE8B1C1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istraživati</w:t>
      </w:r>
    </w:p>
    <w:p w14:paraId="7FF81054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koristiti se IKT </w:t>
      </w:r>
    </w:p>
    <w:p w14:paraId="6A9750D6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svoja iskustva i znanja o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glazbi učenici će podijeliti igrajući zajedničke kvizove </w:t>
      </w:r>
    </w:p>
    <w:p w14:paraId="4A05185A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kroz glazbu učiti o ljudskim pravima i pravima djece te razvijati raspravu o tome</w:t>
      </w:r>
    </w:p>
    <w:p w14:paraId="40842324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razvijati kritičko mišljenje</w:t>
      </w:r>
    </w:p>
    <w:p w14:paraId="2844EBE1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5. Način realizacije:</w:t>
      </w:r>
    </w:p>
    <w:p w14:paraId="7719DB5F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-Oblik: redovna nastava i izvannastavne aktivnosti</w:t>
      </w:r>
    </w:p>
    <w:p w14:paraId="3601B40A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-Sudionici: učenici i učiteljica</w:t>
      </w:r>
    </w:p>
    <w:p w14:paraId="7A64A617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-Načini učenja (što rade učenici): istražuju, izrađuju ankete, postere, plakate, prezentacije, videozapise, kvizove, uvježbavaju i izvode domaće i svjetske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evergreene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>, raspravljaju o društvenim temama</w:t>
      </w:r>
    </w:p>
    <w:p w14:paraId="0244C4FC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Metode poučavanja (što rade učitelji): </w:t>
      </w:r>
    </w:p>
    <w:p w14:paraId="23459825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planira i osmišljava vođene aktivnosti</w:t>
      </w:r>
    </w:p>
    <w:p w14:paraId="3FEA7772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usmjerava, savjetuje ideje učenika</w:t>
      </w:r>
    </w:p>
    <w:p w14:paraId="20F51D25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demonstrira učenicima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evergreene</w:t>
      </w:r>
      <w:proofErr w:type="spellEnd"/>
    </w:p>
    <w:p w14:paraId="766BC7EA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mentorira</w:t>
      </w:r>
      <w:proofErr w:type="spellEnd"/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učenike u korištenju različitih digitalnih alata</w:t>
      </w:r>
    </w:p>
    <w:p w14:paraId="1FE1540C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-Trajanje izvedbe: šk. god. 2022./2023.</w:t>
      </w:r>
    </w:p>
    <w:p w14:paraId="2262038A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6. Potrebni resursi/moguće teškoće:</w:t>
      </w:r>
    </w:p>
    <w:p w14:paraId="252E7AEF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 - snimanje i montiranje video materijala (kamera, laptop, softver za obradu videa)</w:t>
      </w:r>
    </w:p>
    <w:p w14:paraId="032EE657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7. Način praćenja i provjere ishoda/postignuća:</w:t>
      </w:r>
    </w:p>
    <w:p w14:paraId="39473DF8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anketa na početku i po završetku projekta </w:t>
      </w:r>
    </w:p>
    <w:p w14:paraId="7D212CEF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pojedinačne ankete nakon svakog odrađenog zadatka</w:t>
      </w:r>
    </w:p>
    <w:p w14:paraId="7CC5B57F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12B83">
        <w:rPr>
          <w:rFonts w:ascii="Times New Roman" w:eastAsia="Times New Roman" w:hAnsi="Times New Roman" w:cs="Times New Roman"/>
          <w:sz w:val="24"/>
          <w:szCs w:val="24"/>
        </w:rPr>
        <w:t>samovrednovanje</w:t>
      </w:r>
      <w:proofErr w:type="spellEnd"/>
    </w:p>
    <w:p w14:paraId="47D0BFE6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vršnjačko vrednovanje</w:t>
      </w:r>
    </w:p>
    <w:p w14:paraId="2E5EB0A6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- anketa o naučenom po završetku projekta</w:t>
      </w:r>
    </w:p>
    <w:p w14:paraId="01AB9ED5" w14:textId="77777777" w:rsidR="00C12B83" w:rsidRPr="00C12B83" w:rsidRDefault="00C12B83" w:rsidP="00C12B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2B83">
        <w:rPr>
          <w:rFonts w:ascii="Times New Roman" w:eastAsia="Times New Roman" w:hAnsi="Times New Roman" w:cs="Times New Roman"/>
          <w:sz w:val="24"/>
          <w:szCs w:val="24"/>
        </w:rPr>
        <w:t>8. Odgovorna osoba: Sandra Poštić</w:t>
      </w:r>
    </w:p>
    <w:p w14:paraId="25C0975B" w14:textId="77777777" w:rsidR="00170C76" w:rsidRPr="00C12B83" w:rsidRDefault="00170C76">
      <w:pPr>
        <w:rPr>
          <w:sz w:val="24"/>
          <w:szCs w:val="24"/>
        </w:rPr>
      </w:pPr>
    </w:p>
    <w:sectPr w:rsidR="00170C76" w:rsidRPr="00C1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7"/>
    <w:rsid w:val="00170C76"/>
    <w:rsid w:val="007A5C07"/>
    <w:rsid w:val="00C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3D02"/>
  <w15:chartTrackingRefBased/>
  <w15:docId w15:val="{D06328EA-4D52-407C-81A7-43B73AFD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2023-07-28T16:15:00Z</dcterms:created>
  <dcterms:modified xsi:type="dcterms:W3CDTF">2023-07-28T16:16:00Z</dcterms:modified>
</cp:coreProperties>
</file>