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8607" w14:textId="2C9F9546" w:rsidR="00710230" w:rsidRDefault="00710230" w:rsidP="00710230">
      <w:r>
        <w:t>Obrazloženje</w:t>
      </w:r>
      <w:r w:rsidR="004F7F74">
        <w:t xml:space="preserve"> izmjena i dopuna</w:t>
      </w:r>
      <w:r>
        <w:t xml:space="preserve"> proračuna sastoji se od obrazloženja </w:t>
      </w:r>
      <w:r w:rsidR="00380A00">
        <w:t xml:space="preserve">izmjena i dopuna </w:t>
      </w:r>
      <w:r>
        <w:t>općeg dijela proračuna i obrazloženja</w:t>
      </w:r>
      <w:r w:rsidR="00380A00">
        <w:t xml:space="preserve"> izmjena i dopuna</w:t>
      </w:r>
      <w:r>
        <w:t xml:space="preserve"> posebnog dijela </w:t>
      </w:r>
      <w:r w:rsidR="00CB454A">
        <w:t>financijskog plana</w:t>
      </w:r>
      <w:r>
        <w:t xml:space="preserve"> kako slijedi:</w:t>
      </w:r>
    </w:p>
    <w:p w14:paraId="0F7C7682" w14:textId="41EBE6D7" w:rsidR="00226F3A" w:rsidRDefault="00710230" w:rsidP="00226F3A">
      <w:pPr>
        <w:jc w:val="center"/>
        <w:rPr>
          <w:sz w:val="40"/>
          <w:szCs w:val="40"/>
        </w:rPr>
      </w:pPr>
      <w:r>
        <w:rPr>
          <w:sz w:val="40"/>
          <w:szCs w:val="40"/>
        </w:rPr>
        <w:t>OBRAZLOŽENJE</w:t>
      </w:r>
      <w:r w:rsidR="004F7F74">
        <w:rPr>
          <w:sz w:val="40"/>
          <w:szCs w:val="40"/>
        </w:rPr>
        <w:t xml:space="preserve"> IZMJENA I DOPUNA</w:t>
      </w:r>
      <w:r>
        <w:rPr>
          <w:sz w:val="40"/>
          <w:szCs w:val="40"/>
        </w:rPr>
        <w:t xml:space="preserve"> </w:t>
      </w:r>
      <w:r w:rsidR="00CB454A">
        <w:rPr>
          <w:sz w:val="40"/>
          <w:szCs w:val="40"/>
        </w:rPr>
        <w:t>FINANCIJSKOG PLANA</w:t>
      </w:r>
    </w:p>
    <w:p w14:paraId="531B0A04" w14:textId="77777777" w:rsidR="00226F3A" w:rsidRDefault="00815DBE" w:rsidP="00815DBE">
      <w:pPr>
        <w:rPr>
          <w:rFonts w:cstheme="minorHAnsi"/>
          <w:lang w:eastAsia="hr-HR"/>
        </w:rPr>
      </w:pPr>
      <w:r w:rsidRPr="00E24A70">
        <w:rPr>
          <w:rFonts w:cstheme="minorHAnsi"/>
          <w:lang w:eastAsia="hr-HR"/>
        </w:rPr>
        <w:t>Osnovna škola Ljudevita Modeca javna je ustanova koja se bavi odgojno- obrazovnom djelatnošću</w:t>
      </w:r>
      <w:r>
        <w:rPr>
          <w:rFonts w:cstheme="minorHAnsi"/>
          <w:lang w:eastAsia="hr-HR"/>
        </w:rPr>
        <w:t xml:space="preserve"> </w:t>
      </w:r>
      <w:r w:rsidRPr="00E24A70">
        <w:rPr>
          <w:rFonts w:cstheme="minorHAnsi"/>
          <w:lang w:eastAsia="hr-HR"/>
        </w:rPr>
        <w:t>djece od 6 do 15 godina. Nacionalni kurikulum i  Okvirni godišnji izvedbeni kurikulum osnovni su dokumenti po kojima se radi i u spomenutim dokumentima navedene su pojedinosti rada Škole te pokazatelji kako učenici, učitelji i stručni suradnici ostvaruju veće ili manje projekte i programe u kojima se bolje upoznaje svoj uži i širi zavičaj, ali u kojima se ostvaruje i suradnja s kulturnim i vjerskim institucijama, sportskim udrugama i udrugama građana, drugim školama i gospodarstvenicim</w:t>
      </w:r>
      <w:r>
        <w:rPr>
          <w:rFonts w:cstheme="minorHAnsi"/>
          <w:lang w:eastAsia="hr-HR"/>
        </w:rPr>
        <w:t>a.</w:t>
      </w:r>
      <w:r w:rsidR="00172D03" w:rsidRPr="00172D03">
        <w:rPr>
          <w:rFonts w:cstheme="minorHAnsi"/>
          <w:lang w:eastAsia="hr-HR"/>
        </w:rPr>
        <w:t xml:space="preserve"> </w:t>
      </w:r>
    </w:p>
    <w:p w14:paraId="1B9A2518" w14:textId="117A4CA4" w:rsidR="00793CB1" w:rsidRDefault="00710230" w:rsidP="00815DBE">
      <w:pPr>
        <w:rPr>
          <w:rFonts w:cstheme="minorHAnsi"/>
          <w:color w:val="424242"/>
          <w:shd w:val="clear" w:color="auto" w:fill="FFFFFF"/>
        </w:rPr>
      </w:pPr>
      <w:r w:rsidRPr="00815DBE">
        <w:rPr>
          <w:rFonts w:eastAsia="Times New Roman" w:cstheme="minorHAnsi"/>
          <w:lang w:eastAsia="hr-HR"/>
        </w:rPr>
        <w:t>Osnovna škola Ljudevita Modeca proračunski</w:t>
      </w:r>
      <w:r w:rsidR="0094072E">
        <w:rPr>
          <w:rFonts w:eastAsia="Times New Roman" w:cstheme="minorHAnsi"/>
          <w:lang w:eastAsia="hr-HR"/>
        </w:rPr>
        <w:t xml:space="preserve"> je</w:t>
      </w:r>
      <w:r w:rsidRPr="00815DBE">
        <w:rPr>
          <w:rFonts w:eastAsia="Times New Roman" w:cstheme="minorHAnsi"/>
          <w:lang w:eastAsia="hr-HR"/>
        </w:rPr>
        <w:t xml:space="preserve"> korisnik Grada Križevaca, uvrštena u Registar proračunskih korisnika pod RKP brojem 08570, prema P</w:t>
      </w:r>
      <w:r w:rsidRPr="00815DBE">
        <w:rPr>
          <w:rFonts w:cstheme="minorHAnsi"/>
          <w:color w:val="424242"/>
          <w:shd w:val="clear" w:color="auto" w:fill="FFFFFF"/>
        </w:rPr>
        <w:t>ravilniku o utvrđivanju proračunskih i izvanproračunskih korisnika državnog proračuna i proračunskih i izvanproračunskih korisnika proračuna jedinica lokalne i područne (regionalne) samouprave te o načinu vođenja Registra proračunskih i izvanproračunskih korisnika (NN 128/09,142/14,23/19 i 83/21).</w:t>
      </w:r>
    </w:p>
    <w:p w14:paraId="5808A3DB" w14:textId="565525DB" w:rsidR="00710230" w:rsidRDefault="00710230" w:rsidP="00815DBE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Sukladno proračunskim klasifikacijama, prema djelokrugu rada i postavljenim ciljevima uvrštena je u Proračun Grada Križevaca kako slijedi:</w:t>
      </w:r>
    </w:p>
    <w:p w14:paraId="5E82E6AB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Lokacijska klasifikacija: Grad Križevci</w:t>
      </w:r>
    </w:p>
    <w:p w14:paraId="5ED80D5A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Organizacijska klasifikacija:</w:t>
      </w:r>
    </w:p>
    <w:p w14:paraId="218530BB" w14:textId="77777777" w:rsidR="00710230" w:rsidRDefault="00710230" w:rsidP="0071023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Razdjel 301 Upravni odjel za odgoj, obrazovanje, kulturu, sport, socijalnu skrb, </w:t>
      </w:r>
    </w:p>
    <w:p w14:paraId="0DAB3327" w14:textId="77777777" w:rsidR="00710230" w:rsidRDefault="00710230" w:rsidP="0071023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nacionalne manjine i turizam, Glava 30102 Osnovnoškolsko obrazovanje     </w:t>
      </w:r>
    </w:p>
    <w:p w14:paraId="7BD62200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Programska klasifikacija:</w:t>
      </w:r>
    </w:p>
    <w:p w14:paraId="60E35B1A" w14:textId="77777777" w:rsidR="00710230" w:rsidRDefault="00710230" w:rsidP="0071023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3201 Osnovnoškolsko obrazovanje u OŠ Ljudevita Modeca Križevci</w:t>
      </w:r>
    </w:p>
    <w:p w14:paraId="0D2ACD17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Ekonomska klasifikacija: </w:t>
      </w:r>
    </w:p>
    <w:p w14:paraId="3E0A9A43" w14:textId="77777777" w:rsidR="00710230" w:rsidRDefault="00710230" w:rsidP="00710230">
      <w:pPr>
        <w:pStyle w:val="ListParagraph"/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i primici, te rashodi i izdaci razvrstani su u razrede, skupine, podskupine, odjeljke i osnovne račune prema važećem Računskom planu</w:t>
      </w:r>
    </w:p>
    <w:p w14:paraId="37CCCAF1" w14:textId="77777777" w:rsidR="00710230" w:rsidRDefault="00710230" w:rsidP="007102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Funkcijska klasifikacija:</w:t>
      </w:r>
    </w:p>
    <w:p w14:paraId="469247C8" w14:textId="77777777" w:rsidR="00710230" w:rsidRDefault="00710230" w:rsidP="00710230">
      <w:pPr>
        <w:pStyle w:val="ListParagraph"/>
        <w:numPr>
          <w:ilvl w:val="0"/>
          <w:numId w:val="2"/>
        </w:num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Obrazovanje</w:t>
      </w:r>
    </w:p>
    <w:p w14:paraId="74D8A163" w14:textId="77777777" w:rsidR="00710230" w:rsidRDefault="00710230" w:rsidP="00710230">
      <w:pPr>
        <w:pStyle w:val="ListParagraph"/>
        <w:ind w:left="1068"/>
        <w:rPr>
          <w:rFonts w:eastAsia="Times New Roman" w:cstheme="minorHAnsi"/>
          <w:lang w:eastAsia="hr-HR"/>
        </w:rPr>
      </w:pPr>
    </w:p>
    <w:p w14:paraId="35B45C16" w14:textId="46F9E754" w:rsidR="00710230" w:rsidRPr="00A00A27" w:rsidRDefault="00710230" w:rsidP="00D330A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A00A27">
        <w:rPr>
          <w:b/>
          <w:bCs/>
          <w:sz w:val="28"/>
          <w:szCs w:val="28"/>
        </w:rPr>
        <w:t>OBRAZLOŽENJE</w:t>
      </w:r>
      <w:r w:rsidR="00380A00">
        <w:rPr>
          <w:b/>
          <w:bCs/>
          <w:sz w:val="28"/>
          <w:szCs w:val="28"/>
        </w:rPr>
        <w:t xml:space="preserve"> IZMJENA I DOPUNA</w:t>
      </w:r>
      <w:r w:rsidRPr="00A00A27">
        <w:rPr>
          <w:b/>
          <w:bCs/>
          <w:sz w:val="28"/>
          <w:szCs w:val="28"/>
        </w:rPr>
        <w:t xml:space="preserve"> OPĆEG DIJELA </w:t>
      </w:r>
      <w:r w:rsidR="00CB454A">
        <w:rPr>
          <w:b/>
          <w:bCs/>
          <w:sz w:val="28"/>
          <w:szCs w:val="28"/>
        </w:rPr>
        <w:t>FINANCIJSKOG PLANA</w:t>
      </w:r>
    </w:p>
    <w:p w14:paraId="633D7B0D" w14:textId="425192ED" w:rsidR="00710230" w:rsidRPr="00A2762A" w:rsidRDefault="00710230" w:rsidP="00710230">
      <w:pPr>
        <w:ind w:left="360"/>
        <w:rPr>
          <w:b/>
          <w:bCs/>
          <w:sz w:val="24"/>
          <w:szCs w:val="24"/>
        </w:rPr>
      </w:pPr>
      <w:r w:rsidRPr="00A2762A">
        <w:rPr>
          <w:b/>
          <w:bCs/>
          <w:sz w:val="24"/>
          <w:szCs w:val="24"/>
        </w:rPr>
        <w:t>OBRAZLOŽENJE</w:t>
      </w:r>
      <w:r w:rsidR="00A86D5A">
        <w:rPr>
          <w:b/>
          <w:bCs/>
          <w:sz w:val="24"/>
          <w:szCs w:val="24"/>
        </w:rPr>
        <w:t xml:space="preserve"> IZMJENA I DOPUNA</w:t>
      </w:r>
      <w:r w:rsidRPr="00A2762A">
        <w:rPr>
          <w:b/>
          <w:bCs/>
          <w:sz w:val="24"/>
          <w:szCs w:val="24"/>
        </w:rPr>
        <w:t xml:space="preserve"> PRIHODA I RASHODA, PRIMITAKA I IZDATAKA </w:t>
      </w:r>
      <w:r w:rsidR="00CB454A">
        <w:rPr>
          <w:b/>
          <w:bCs/>
          <w:sz w:val="24"/>
          <w:szCs w:val="24"/>
        </w:rPr>
        <w:t>FINANCIJSKOG PLANA</w:t>
      </w:r>
    </w:p>
    <w:p w14:paraId="48A6915E" w14:textId="7C8FD49E" w:rsidR="00710230" w:rsidRDefault="00710230" w:rsidP="00710230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PRIHODI</w:t>
      </w:r>
    </w:p>
    <w:p w14:paraId="2B4935DE" w14:textId="77777777" w:rsidR="00E235F2" w:rsidRDefault="00E235F2" w:rsidP="00710230">
      <w:pPr>
        <w:ind w:left="360"/>
        <w:rPr>
          <w:b/>
          <w:bCs/>
          <w:sz w:val="24"/>
          <w:szCs w:val="24"/>
          <w:u w:val="single"/>
        </w:rPr>
      </w:pPr>
    </w:p>
    <w:p w14:paraId="243F3F1F" w14:textId="77777777" w:rsidR="00710230" w:rsidRDefault="00710230" w:rsidP="007102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PRIHODI POSLOVANJA (6)</w:t>
      </w:r>
    </w:p>
    <w:p w14:paraId="1BA1298E" w14:textId="4F8B8B95" w:rsidR="00C75249" w:rsidRDefault="00710230" w:rsidP="00710230">
      <w:pPr>
        <w:rPr>
          <w:sz w:val="24"/>
          <w:szCs w:val="24"/>
        </w:rPr>
      </w:pPr>
      <w:r>
        <w:rPr>
          <w:rFonts w:eastAsia="Times New Roman" w:cstheme="minorHAnsi"/>
          <w:lang w:eastAsia="hr-HR"/>
        </w:rPr>
        <w:t>Prihodi poslovanja za 202</w:t>
      </w:r>
      <w:r w:rsidR="008E724D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 xml:space="preserve">. godinu planirani su u iznosu </w:t>
      </w:r>
      <w:r w:rsidR="00CF1262">
        <w:rPr>
          <w:rFonts w:eastAsia="Times New Roman" w:cstheme="minorHAnsi"/>
          <w:lang w:eastAsia="hr-HR"/>
        </w:rPr>
        <w:t>3.151.7</w:t>
      </w:r>
      <w:r w:rsidR="00E618B0">
        <w:rPr>
          <w:rFonts w:eastAsia="Times New Roman" w:cstheme="minorHAnsi"/>
          <w:lang w:eastAsia="hr-HR"/>
        </w:rPr>
        <w:t>63,24</w:t>
      </w:r>
      <w:r>
        <w:rPr>
          <w:rFonts w:eastAsia="Times New Roman" w:cstheme="minorHAnsi"/>
          <w:lang w:eastAsia="hr-HR"/>
        </w:rPr>
        <w:t xml:space="preserve"> eur</w:t>
      </w:r>
      <w:r w:rsidR="008E724D"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 xml:space="preserve">, </w:t>
      </w:r>
      <w:r w:rsidR="007806E0">
        <w:rPr>
          <w:rFonts w:eastAsia="Times New Roman" w:cstheme="minorHAnsi"/>
          <w:lang w:eastAsia="hr-HR"/>
        </w:rPr>
        <w:t xml:space="preserve">a ovim Izmjenama i dopunama </w:t>
      </w:r>
      <w:r w:rsidR="003B251A">
        <w:rPr>
          <w:rFonts w:eastAsia="Times New Roman" w:cstheme="minorHAnsi"/>
          <w:lang w:eastAsia="hr-HR"/>
        </w:rPr>
        <w:t>Financijskog plana</w:t>
      </w:r>
      <w:r w:rsidR="007806E0">
        <w:rPr>
          <w:rFonts w:eastAsia="Times New Roman" w:cstheme="minorHAnsi"/>
          <w:lang w:eastAsia="hr-HR"/>
        </w:rPr>
        <w:t xml:space="preserve"> </w:t>
      </w:r>
      <w:r w:rsidR="00AD7472">
        <w:rPr>
          <w:rFonts w:eastAsia="Times New Roman" w:cstheme="minorHAnsi"/>
          <w:lang w:eastAsia="hr-HR"/>
        </w:rPr>
        <w:t>povećani su za 9</w:t>
      </w:r>
      <w:r w:rsidR="00E618B0">
        <w:rPr>
          <w:rFonts w:eastAsia="Times New Roman" w:cstheme="minorHAnsi"/>
          <w:lang w:eastAsia="hr-HR"/>
        </w:rPr>
        <w:t>1</w:t>
      </w:r>
      <w:r w:rsidR="00AD7472">
        <w:rPr>
          <w:rFonts w:eastAsia="Times New Roman" w:cstheme="minorHAnsi"/>
          <w:lang w:eastAsia="hr-HR"/>
        </w:rPr>
        <w:t>.</w:t>
      </w:r>
      <w:r w:rsidR="00E618B0">
        <w:rPr>
          <w:rFonts w:eastAsia="Times New Roman" w:cstheme="minorHAnsi"/>
          <w:lang w:eastAsia="hr-HR"/>
        </w:rPr>
        <w:t>690,60</w:t>
      </w:r>
      <w:r w:rsidR="00AD7472">
        <w:rPr>
          <w:rFonts w:eastAsia="Times New Roman" w:cstheme="minorHAnsi"/>
          <w:lang w:eastAsia="hr-HR"/>
        </w:rPr>
        <w:t xml:space="preserve"> eura, što se najvećim dijelom odnosi na prihode </w:t>
      </w:r>
      <w:r w:rsidR="000C2A36">
        <w:rPr>
          <w:rFonts w:eastAsia="Times New Roman" w:cstheme="minorHAnsi"/>
          <w:lang w:eastAsia="hr-HR"/>
        </w:rPr>
        <w:t>iz drugih proračuna</w:t>
      </w:r>
      <w:r w:rsidR="009E7B9F">
        <w:rPr>
          <w:rFonts w:eastAsia="Times New Roman" w:cstheme="minorHAnsi"/>
          <w:lang w:eastAsia="hr-HR"/>
        </w:rPr>
        <w:t xml:space="preserve"> te ostalih subjekata unutar općeg proračuna (42)</w:t>
      </w:r>
      <w:r w:rsidR="00434EAC">
        <w:rPr>
          <w:rFonts w:eastAsia="Times New Roman" w:cstheme="minorHAnsi"/>
          <w:lang w:eastAsia="hr-HR"/>
        </w:rPr>
        <w:t xml:space="preserve"> </w:t>
      </w:r>
      <w:r w:rsidR="0052340B">
        <w:rPr>
          <w:rFonts w:eastAsia="Times New Roman" w:cstheme="minorHAnsi"/>
          <w:lang w:eastAsia="hr-HR"/>
        </w:rPr>
        <w:t xml:space="preserve"> za povećanje plaća i </w:t>
      </w:r>
      <w:r w:rsidR="0052340B">
        <w:rPr>
          <w:rFonts w:eastAsia="Times New Roman" w:cstheme="minorHAnsi"/>
          <w:lang w:eastAsia="hr-HR"/>
        </w:rPr>
        <w:lastRenderedPageBreak/>
        <w:t xml:space="preserve">materijalnih naknada </w:t>
      </w:r>
      <w:r w:rsidR="00434EAC">
        <w:rPr>
          <w:rFonts w:eastAsia="Times New Roman" w:cstheme="minorHAnsi"/>
          <w:lang w:eastAsia="hr-HR"/>
        </w:rPr>
        <w:t>sukladno potpisanom d</w:t>
      </w:r>
      <w:r w:rsidR="00A1717C">
        <w:rPr>
          <w:rFonts w:eastAsia="Times New Roman" w:cstheme="minorHAnsi"/>
          <w:lang w:eastAsia="hr-HR"/>
        </w:rPr>
        <w:t>odatku III. Temeljnom kolektivnom ugovoru</w:t>
      </w:r>
      <w:r w:rsidR="005F5865">
        <w:rPr>
          <w:rFonts w:eastAsia="Times New Roman" w:cstheme="minorHAnsi"/>
          <w:lang w:eastAsia="hr-HR"/>
        </w:rPr>
        <w:t xml:space="preserve"> za službenike i </w:t>
      </w:r>
      <w:r w:rsidR="00690199">
        <w:rPr>
          <w:rFonts w:eastAsia="Times New Roman" w:cstheme="minorHAnsi"/>
          <w:lang w:eastAsia="hr-HR"/>
        </w:rPr>
        <w:t>namještenike u javnim službama.</w:t>
      </w:r>
    </w:p>
    <w:p w14:paraId="0EE6C424" w14:textId="77777777" w:rsidR="00DF5559" w:rsidRDefault="00DF5559" w:rsidP="00710230">
      <w:pPr>
        <w:rPr>
          <w:sz w:val="24"/>
          <w:szCs w:val="24"/>
        </w:rPr>
      </w:pPr>
    </w:p>
    <w:p w14:paraId="2ECAEFA4" w14:textId="0DCD0FE0" w:rsidR="00710230" w:rsidRDefault="00710230" w:rsidP="007102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Pomoći iz inozemstva i od subjekata unutar općeg proračuna (63)</w:t>
      </w:r>
    </w:p>
    <w:p w14:paraId="3A582718" w14:textId="170978D1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Pomoći iz inozemstva i od subjekata unutar općeg proračuna planirani su u iznosu </w:t>
      </w:r>
      <w:r w:rsidR="00E878E5">
        <w:rPr>
          <w:rFonts w:eastAsia="Times New Roman" w:cstheme="minorHAnsi"/>
          <w:lang w:eastAsia="hr-HR"/>
        </w:rPr>
        <w:t>2.191.015,51</w:t>
      </w:r>
      <w:r>
        <w:rPr>
          <w:rFonts w:eastAsia="Times New Roman" w:cstheme="minorHAnsi"/>
          <w:lang w:eastAsia="hr-HR"/>
        </w:rPr>
        <w:t xml:space="preserve"> eura</w:t>
      </w:r>
      <w:r w:rsidR="00E878E5">
        <w:rPr>
          <w:rFonts w:eastAsia="Times New Roman" w:cstheme="minorHAnsi"/>
          <w:lang w:eastAsia="hr-HR"/>
        </w:rPr>
        <w:t>, a ovim Izmjenama i dopunama povećane su za 95.623,70 eura.</w:t>
      </w:r>
    </w:p>
    <w:p w14:paraId="4ECF9855" w14:textId="14665250" w:rsidR="00710230" w:rsidRDefault="00E878E5" w:rsidP="00E878E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Izmjenama i dopunama </w:t>
      </w:r>
      <w:r w:rsidR="003B251A">
        <w:rPr>
          <w:rFonts w:eastAsia="Times New Roman" w:cstheme="minorHAnsi"/>
          <w:lang w:eastAsia="hr-HR"/>
        </w:rPr>
        <w:t>Financijskog plana</w:t>
      </w:r>
      <w:r>
        <w:rPr>
          <w:rFonts w:eastAsia="Times New Roman" w:cstheme="minorHAnsi"/>
          <w:lang w:eastAsia="hr-HR"/>
        </w:rPr>
        <w:t xml:space="preserve"> iznos povećanja obuhvaća povećanje prihoda za plaće i materijalne naknade zaposlenicima Škole temeljem Dodatka III. Temeljnom kolektivnom ugovoru za službenike i namještenike u javnim službama.</w:t>
      </w:r>
    </w:p>
    <w:p w14:paraId="756C106F" w14:textId="77777777" w:rsidR="00E878E5" w:rsidRDefault="00E878E5" w:rsidP="00E878E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C3DD33" w14:textId="7E873CD8" w:rsidR="00773ADE" w:rsidRDefault="00773ADE" w:rsidP="00E878E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773ADE">
        <w:rPr>
          <w:rFonts w:eastAsia="Times New Roman" w:cstheme="minorHAnsi"/>
          <w:sz w:val="24"/>
          <w:szCs w:val="24"/>
          <w:u w:val="single"/>
          <w:lang w:eastAsia="hr-HR"/>
        </w:rPr>
        <w:t>Prihodi od imovine (64)</w:t>
      </w:r>
    </w:p>
    <w:p w14:paraId="4A9E8217" w14:textId="77777777" w:rsidR="00773ADE" w:rsidRPr="00773ADE" w:rsidRDefault="00773ADE" w:rsidP="00E878E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14:paraId="632EB759" w14:textId="1C2D1F6C" w:rsidR="00970A3E" w:rsidRDefault="00970A3E" w:rsidP="00970A3E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Prihodi od imovine </w:t>
      </w:r>
      <w:r w:rsidR="00D871F1">
        <w:rPr>
          <w:rFonts w:eastAsia="Times New Roman" w:cstheme="minorHAnsi"/>
          <w:lang w:eastAsia="hr-HR"/>
        </w:rPr>
        <w:t>obuhvaćaju</w:t>
      </w:r>
      <w:r>
        <w:rPr>
          <w:rFonts w:eastAsia="Times New Roman" w:cstheme="minorHAnsi"/>
          <w:lang w:eastAsia="hr-HR"/>
        </w:rPr>
        <w:t xml:space="preserve"> dividend</w:t>
      </w:r>
      <w:r w:rsidR="00D871F1">
        <w:rPr>
          <w:rFonts w:eastAsia="Times New Roman" w:cstheme="minorHAnsi"/>
          <w:lang w:eastAsia="hr-HR"/>
        </w:rPr>
        <w:t>u</w:t>
      </w:r>
      <w:r>
        <w:rPr>
          <w:rFonts w:eastAsia="Times New Roman" w:cstheme="minorHAnsi"/>
          <w:lang w:eastAsia="hr-HR"/>
        </w:rPr>
        <w:t xml:space="preserve"> na dionice ZABA-e</w:t>
      </w:r>
      <w:r w:rsidR="00D871F1">
        <w:rPr>
          <w:rFonts w:eastAsia="Times New Roman" w:cstheme="minorHAnsi"/>
          <w:lang w:eastAsia="hr-HR"/>
        </w:rPr>
        <w:t>, a ovim Izmjenama i dopunama povećani su za 1.368,80 eura temeljem ostvarenih prihoda.</w:t>
      </w:r>
    </w:p>
    <w:p w14:paraId="28C2693C" w14:textId="77777777" w:rsidR="00773ADE" w:rsidRPr="00773ADE" w:rsidRDefault="00773ADE" w:rsidP="00E878E5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0D13D5B1" w14:textId="77777777" w:rsidR="00710230" w:rsidRDefault="00710230" w:rsidP="007102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Prihodi od upravnih i administrativnih pristojbi, pristojbi po posebnim propisima i naknada (65)</w:t>
      </w:r>
    </w:p>
    <w:p w14:paraId="1CDC2B2D" w14:textId="2213145B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Prihodi od upravnih i administrativnih pristojbi, pristojbi po posebnim propisima i naknada planirani su u iznosu </w:t>
      </w:r>
      <w:r w:rsidR="00970A3E">
        <w:rPr>
          <w:rFonts w:eastAsia="Times New Roman" w:cstheme="minorHAnsi"/>
          <w:lang w:eastAsia="hr-HR"/>
        </w:rPr>
        <w:t>16.066,00</w:t>
      </w:r>
      <w:r>
        <w:rPr>
          <w:rFonts w:eastAsia="Times New Roman" w:cstheme="minorHAnsi"/>
          <w:lang w:eastAsia="hr-HR"/>
        </w:rPr>
        <w:t xml:space="preserve"> eura, a</w:t>
      </w:r>
      <w:r w:rsidR="00970A3E">
        <w:rPr>
          <w:rFonts w:eastAsia="Times New Roman" w:cstheme="minorHAnsi"/>
          <w:lang w:eastAsia="hr-HR"/>
        </w:rPr>
        <w:t xml:space="preserve"> ovim Izmjenama i dopunama  povećani su za 1.632,20 eura prema očekivanim </w:t>
      </w:r>
      <w:r>
        <w:rPr>
          <w:rFonts w:eastAsia="Times New Roman" w:cstheme="minorHAnsi"/>
          <w:lang w:eastAsia="hr-HR"/>
        </w:rPr>
        <w:t>uplat</w:t>
      </w:r>
      <w:r w:rsidR="00970A3E">
        <w:rPr>
          <w:rFonts w:eastAsia="Times New Roman" w:cstheme="minorHAnsi"/>
          <w:lang w:eastAsia="hr-HR"/>
        </w:rPr>
        <w:t>ama</w:t>
      </w:r>
      <w:r>
        <w:rPr>
          <w:rFonts w:eastAsia="Times New Roman" w:cstheme="minorHAnsi"/>
          <w:lang w:eastAsia="hr-HR"/>
        </w:rPr>
        <w:t xml:space="preserve"> roditelja za sufinanciranje školske kuhinje</w:t>
      </w:r>
      <w:r w:rsidR="00970A3E">
        <w:rPr>
          <w:rFonts w:eastAsia="Times New Roman" w:cstheme="minorHAnsi"/>
          <w:lang w:eastAsia="hr-HR"/>
        </w:rPr>
        <w:t xml:space="preserve"> za preostalo dugovanje</w:t>
      </w:r>
      <w:r>
        <w:rPr>
          <w:rFonts w:eastAsia="Times New Roman" w:cstheme="minorHAnsi"/>
          <w:lang w:eastAsia="hr-HR"/>
        </w:rPr>
        <w:t xml:space="preserve"> i sufinanciranje usluga produženog boravka</w:t>
      </w:r>
      <w:r w:rsidR="00970A3E">
        <w:rPr>
          <w:rFonts w:eastAsia="Times New Roman" w:cstheme="minorHAnsi"/>
          <w:lang w:eastAsia="hr-HR"/>
        </w:rPr>
        <w:t>.</w:t>
      </w:r>
    </w:p>
    <w:p w14:paraId="4571280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211A583C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Prihodi od prodaje proizvoda i robe te pruženih usluga i prihodi od donacija (66)</w:t>
      </w:r>
    </w:p>
    <w:p w14:paraId="0AB7C3A7" w14:textId="501A46DE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prodaje proizvoda i robe te pruženih usluga, prihodi od donacija planirani su</w:t>
      </w:r>
      <w:r w:rsidR="000C7584">
        <w:rPr>
          <w:rFonts w:eastAsia="Times New Roman" w:cstheme="minorHAnsi"/>
          <w:lang w:eastAsia="hr-HR"/>
        </w:rPr>
        <w:t xml:space="preserve"> za  2023. godinu</w:t>
      </w:r>
      <w:r>
        <w:rPr>
          <w:rFonts w:eastAsia="Times New Roman" w:cstheme="minorHAnsi"/>
          <w:lang w:eastAsia="hr-HR"/>
        </w:rPr>
        <w:t xml:space="preserve"> u iznosu </w:t>
      </w:r>
      <w:r w:rsidR="000C7584">
        <w:rPr>
          <w:rFonts w:eastAsia="Times New Roman" w:cstheme="minorHAnsi"/>
          <w:lang w:eastAsia="hr-HR"/>
        </w:rPr>
        <w:t>30.998,63</w:t>
      </w:r>
      <w:r>
        <w:rPr>
          <w:rFonts w:eastAsia="Times New Roman" w:cstheme="minorHAnsi"/>
          <w:lang w:eastAsia="hr-HR"/>
        </w:rPr>
        <w:t xml:space="preserve"> eura,</w:t>
      </w:r>
      <w:r w:rsidR="000C7584">
        <w:rPr>
          <w:rFonts w:eastAsia="Times New Roman" w:cstheme="minorHAnsi"/>
          <w:lang w:eastAsia="hr-HR"/>
        </w:rPr>
        <w:t xml:space="preserve"> a ovim Izmjenama i dopunama povećani su za </w:t>
      </w:r>
      <w:r w:rsidR="000B7DCD">
        <w:rPr>
          <w:rFonts w:eastAsia="Times New Roman" w:cstheme="minorHAnsi"/>
          <w:lang w:eastAsia="hr-HR"/>
        </w:rPr>
        <w:t>946,02</w:t>
      </w:r>
      <w:r w:rsidR="000C7584">
        <w:rPr>
          <w:rFonts w:eastAsia="Times New Roman" w:cstheme="minorHAnsi"/>
          <w:lang w:eastAsia="hr-HR"/>
        </w:rPr>
        <w:t xml:space="preserve"> eura</w:t>
      </w:r>
      <w:r w:rsidR="002424C5">
        <w:rPr>
          <w:rFonts w:eastAsia="Times New Roman" w:cstheme="minorHAnsi"/>
          <w:lang w:eastAsia="hr-HR"/>
        </w:rPr>
        <w:t>,</w:t>
      </w:r>
      <w:r>
        <w:rPr>
          <w:rFonts w:eastAsia="Times New Roman" w:cstheme="minorHAnsi"/>
          <w:lang w:eastAsia="hr-HR"/>
        </w:rPr>
        <w:t xml:space="preserve"> a radi se o prihodima od prodaje starog papira, iznajmljivanja sportske dvorane, stanova i školskog prostora u iznosu od 2</w:t>
      </w:r>
      <w:r w:rsidR="000B7DCD">
        <w:rPr>
          <w:rFonts w:eastAsia="Times New Roman" w:cstheme="minorHAnsi"/>
          <w:lang w:eastAsia="hr-HR"/>
        </w:rPr>
        <w:t>6.488,53</w:t>
      </w:r>
      <w:r>
        <w:rPr>
          <w:rFonts w:eastAsia="Times New Roman" w:cstheme="minorHAnsi"/>
          <w:lang w:eastAsia="hr-HR"/>
        </w:rPr>
        <w:t xml:space="preserve"> eura te  donacijama kojima je svrha određena od donatora za poluzavršna državna natjecanja financiran</w:t>
      </w:r>
      <w:r w:rsidR="000B7DCD">
        <w:rPr>
          <w:rFonts w:eastAsia="Times New Roman" w:cstheme="minorHAnsi"/>
          <w:lang w:eastAsia="hr-HR"/>
        </w:rPr>
        <w:t>ih</w:t>
      </w:r>
      <w:r>
        <w:rPr>
          <w:rFonts w:eastAsia="Times New Roman" w:cstheme="minorHAnsi"/>
          <w:lang w:eastAsia="hr-HR"/>
        </w:rPr>
        <w:t xml:space="preserve"> od Hrvatskog školskog sportskog saveza</w:t>
      </w:r>
      <w:r w:rsidR="000B7DCD">
        <w:rPr>
          <w:rFonts w:eastAsia="Times New Roman" w:cstheme="minorHAnsi"/>
          <w:lang w:eastAsia="hr-HR"/>
        </w:rPr>
        <w:t xml:space="preserve">, donaciju ostvarenu od </w:t>
      </w:r>
      <w:r w:rsidR="00702DAE" w:rsidRPr="00AC30C4">
        <w:rPr>
          <w:rFonts w:ascii="Calibri" w:eastAsia="Times New Roman" w:hAnsi="Calibri" w:cs="Calibri"/>
          <w:sz w:val="21"/>
          <w:szCs w:val="21"/>
          <w:lang w:eastAsia="hr-HR"/>
        </w:rPr>
        <w:t>drogerie-markt d.o.o. za područnu školu Veliki Raven</w:t>
      </w:r>
      <w:r w:rsidR="00702DAE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i uplat</w:t>
      </w:r>
      <w:r w:rsidR="005E415F"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 xml:space="preserve"> roditelja za osiguranje učenika</w:t>
      </w:r>
      <w:r w:rsidR="00AE448E">
        <w:rPr>
          <w:rFonts w:eastAsia="Times New Roman" w:cstheme="minorHAnsi"/>
          <w:lang w:eastAsia="hr-HR"/>
        </w:rPr>
        <w:t xml:space="preserve"> i </w:t>
      </w:r>
      <w:r w:rsidR="000B7DCD">
        <w:rPr>
          <w:rFonts w:eastAsia="Times New Roman" w:cstheme="minorHAnsi"/>
          <w:lang w:eastAsia="hr-HR"/>
        </w:rPr>
        <w:t>organizirani prijevoz za terensku nastavu</w:t>
      </w:r>
      <w:r>
        <w:rPr>
          <w:rFonts w:eastAsia="Times New Roman" w:cstheme="minorHAnsi"/>
          <w:lang w:eastAsia="hr-HR"/>
        </w:rPr>
        <w:t xml:space="preserve"> u iznosu </w:t>
      </w:r>
      <w:r w:rsidR="00702DAE">
        <w:rPr>
          <w:rFonts w:eastAsia="Times New Roman" w:cstheme="minorHAnsi"/>
          <w:lang w:eastAsia="hr-HR"/>
        </w:rPr>
        <w:t>5.</w:t>
      </w:r>
      <w:r w:rsidR="00DE5FBF">
        <w:rPr>
          <w:rFonts w:eastAsia="Times New Roman" w:cstheme="minorHAnsi"/>
          <w:lang w:eastAsia="hr-HR"/>
        </w:rPr>
        <w:t>456,12</w:t>
      </w:r>
      <w:r>
        <w:rPr>
          <w:rFonts w:eastAsia="Times New Roman" w:cstheme="minorHAnsi"/>
          <w:lang w:eastAsia="hr-HR"/>
        </w:rPr>
        <w:t xml:space="preserve"> eura.</w:t>
      </w:r>
    </w:p>
    <w:p w14:paraId="46D98694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220CBC5A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Prihodi iz nadležnog proračuna i od HZZO-a temeljem ugovornih obveza (67)</w:t>
      </w:r>
    </w:p>
    <w:p w14:paraId="5DA28157" w14:textId="33CEB3DA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Prihodi iz nadležnog proračuna i od HZZO-a temeljem ugovornih obveza planirani </w:t>
      </w:r>
      <w:r w:rsidR="002D5C69">
        <w:rPr>
          <w:rFonts w:eastAsia="Times New Roman" w:cstheme="minorHAnsi"/>
          <w:lang w:eastAsia="hr-HR"/>
        </w:rPr>
        <w:t>s</w:t>
      </w:r>
      <w:r>
        <w:rPr>
          <w:rFonts w:eastAsia="Times New Roman" w:cstheme="minorHAnsi"/>
          <w:lang w:eastAsia="hr-HR"/>
        </w:rPr>
        <w:t xml:space="preserve">u </w:t>
      </w:r>
      <w:r w:rsidR="002D5C69">
        <w:rPr>
          <w:rFonts w:eastAsia="Times New Roman" w:cstheme="minorHAnsi"/>
          <w:lang w:eastAsia="hr-HR"/>
        </w:rPr>
        <w:t>za 2023. godinu u iznosu 912.483,10</w:t>
      </w:r>
      <w:r>
        <w:rPr>
          <w:rFonts w:eastAsia="Times New Roman" w:cstheme="minorHAnsi"/>
          <w:lang w:eastAsia="hr-HR"/>
        </w:rPr>
        <w:t xml:space="preserve"> eura</w:t>
      </w:r>
      <w:r w:rsidR="002D5C69">
        <w:rPr>
          <w:rFonts w:eastAsia="Times New Roman" w:cstheme="minorHAnsi"/>
          <w:lang w:eastAsia="hr-HR"/>
        </w:rPr>
        <w:t xml:space="preserve">, a ovim Izmjenama i dopunama smanjeni su za </w:t>
      </w:r>
      <w:r w:rsidR="00FF3084">
        <w:rPr>
          <w:rFonts w:eastAsia="Times New Roman" w:cstheme="minorHAnsi"/>
          <w:lang w:eastAsia="hr-HR"/>
        </w:rPr>
        <w:t>7.895,14</w:t>
      </w:r>
      <w:r w:rsidR="002D5C69">
        <w:rPr>
          <w:rFonts w:eastAsia="Times New Roman" w:cstheme="minorHAnsi"/>
          <w:lang w:eastAsia="hr-HR"/>
        </w:rPr>
        <w:t xml:space="preserve"> eura</w:t>
      </w:r>
      <w:r w:rsidR="00260E75">
        <w:rPr>
          <w:rFonts w:eastAsia="Times New Roman" w:cstheme="minorHAnsi"/>
          <w:lang w:eastAsia="hr-HR"/>
        </w:rPr>
        <w:t xml:space="preserve"> što se najvećim dijelom odnosi na</w:t>
      </w:r>
      <w:r>
        <w:rPr>
          <w:rFonts w:eastAsia="Times New Roman" w:cstheme="minorHAnsi"/>
          <w:lang w:eastAsia="hr-HR"/>
        </w:rPr>
        <w:t xml:space="preserve"> prihode za</w:t>
      </w:r>
      <w:r w:rsidR="00260E75">
        <w:rPr>
          <w:rFonts w:eastAsia="Times New Roman" w:cstheme="minorHAnsi"/>
          <w:lang w:eastAsia="hr-HR"/>
        </w:rPr>
        <w:t xml:space="preserve"> projekt</w:t>
      </w:r>
      <w:r>
        <w:rPr>
          <w:rFonts w:eastAsia="Times New Roman" w:cstheme="minorHAnsi"/>
          <w:lang w:eastAsia="hr-HR"/>
        </w:rPr>
        <w:t xml:space="preserve"> </w:t>
      </w:r>
      <w:r w:rsidR="00861B16">
        <w:rPr>
          <w:rFonts w:eastAsia="Times New Roman" w:cstheme="minorHAnsi"/>
          <w:lang w:eastAsia="hr-HR"/>
        </w:rPr>
        <w:t xml:space="preserve"> „Osiguravanje školske prehrane za djecu u riziku od siromaštva</w:t>
      </w:r>
      <w:r w:rsidR="00260E75">
        <w:rPr>
          <w:rFonts w:eastAsia="Times New Roman" w:cstheme="minorHAnsi"/>
          <w:lang w:eastAsia="hr-HR"/>
        </w:rPr>
        <w:t>“</w:t>
      </w:r>
      <w:r w:rsidR="00FF3084">
        <w:rPr>
          <w:rFonts w:eastAsia="Times New Roman" w:cstheme="minorHAnsi"/>
          <w:lang w:eastAsia="hr-HR"/>
        </w:rPr>
        <w:t xml:space="preserve"> i </w:t>
      </w:r>
      <w:r w:rsidR="00260E75">
        <w:rPr>
          <w:rFonts w:eastAsia="Times New Roman" w:cstheme="minorHAnsi"/>
          <w:lang w:eastAsia="hr-HR"/>
        </w:rPr>
        <w:t>„Školsku shemu“.</w:t>
      </w:r>
    </w:p>
    <w:p w14:paraId="17DA4050" w14:textId="3862B4FA" w:rsidR="00C03C53" w:rsidRDefault="00C03C53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54362F" w14:textId="5AE69021" w:rsidR="00C03C53" w:rsidRDefault="00C03C53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 w:rsidRPr="00C03C53">
        <w:rPr>
          <w:rFonts w:eastAsia="Times New Roman" w:cstheme="minorHAnsi"/>
          <w:u w:val="single"/>
          <w:lang w:eastAsia="hr-HR"/>
        </w:rPr>
        <w:t>Kazne, upravne mjere i ostali prihodi (68)</w:t>
      </w:r>
    </w:p>
    <w:p w14:paraId="007F03E8" w14:textId="126B3F9D" w:rsidR="00C03C53" w:rsidRPr="00C03C53" w:rsidRDefault="00C03C53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kazni, upravnih mjera i ostalih prihoda obuhvaćaju ostale prihode planirane u iznosu 15,02 eura za ostvaren povrat po predmetu P-453/03.</w:t>
      </w:r>
    </w:p>
    <w:p w14:paraId="1BF42780" w14:textId="77777777" w:rsidR="00C03C53" w:rsidRDefault="00C03C53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E48CCBC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E311E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PRIHODI OD PRODAJE NEFINANCIJSKE IMOVINE (7)</w:t>
      </w:r>
    </w:p>
    <w:p w14:paraId="6731A673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CB6F14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Prihodi od prodaje proizvedene dugotrajne imovine (72)</w:t>
      </w:r>
    </w:p>
    <w:p w14:paraId="1508B347" w14:textId="4A876899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Prihodi od prodaje proizvedene dugotrajne imovine planirani su u ukupnom iznosu </w:t>
      </w:r>
      <w:r w:rsidR="009F22BD">
        <w:rPr>
          <w:rFonts w:eastAsia="Times New Roman" w:cstheme="minorHAnsi"/>
          <w:lang w:eastAsia="hr-HR"/>
        </w:rPr>
        <w:t>1.486,85</w:t>
      </w:r>
      <w:r>
        <w:rPr>
          <w:rFonts w:eastAsia="Times New Roman" w:cstheme="minorHAnsi"/>
          <w:lang w:eastAsia="hr-HR"/>
        </w:rPr>
        <w:t xml:space="preserve"> eura</w:t>
      </w:r>
      <w:r w:rsidR="009F22BD">
        <w:rPr>
          <w:rFonts w:eastAsia="Times New Roman" w:cstheme="minorHAnsi"/>
          <w:lang w:eastAsia="hr-HR"/>
        </w:rPr>
        <w:t xml:space="preserve"> za 2023. godinu</w:t>
      </w:r>
      <w:r>
        <w:rPr>
          <w:rFonts w:eastAsia="Times New Roman" w:cstheme="minorHAnsi"/>
          <w:lang w:eastAsia="hr-HR"/>
        </w:rPr>
        <w:t>,</w:t>
      </w:r>
      <w:r w:rsidR="00EF2CD7">
        <w:rPr>
          <w:rFonts w:eastAsia="Times New Roman" w:cstheme="minorHAnsi"/>
          <w:lang w:eastAsia="hr-HR"/>
        </w:rPr>
        <w:t xml:space="preserve"> a ovim Izmjenama i dopunama smanjeni su za 50,10 eura.  Radi se o prihodima od </w:t>
      </w:r>
      <w:r w:rsidR="00EF2CD7">
        <w:rPr>
          <w:rFonts w:eastAsia="Times New Roman" w:cstheme="minorHAnsi"/>
          <w:lang w:eastAsia="hr-HR"/>
        </w:rPr>
        <w:lastRenderedPageBreak/>
        <w:t xml:space="preserve">prodaje stanova sa stanarskim pravom, računala i računalne opreme te opreme za grijanje, ventilaciju i hlađenje. </w:t>
      </w:r>
    </w:p>
    <w:p w14:paraId="09D26CA9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689F35E8" w14:textId="51AB4393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RASHODI</w:t>
      </w:r>
    </w:p>
    <w:p w14:paraId="3EE3ED0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90A21E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RASHODI POSLOVANJA (3)</w:t>
      </w:r>
    </w:p>
    <w:p w14:paraId="56F014EB" w14:textId="50867165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Rashodi poslovanja Osnovne škole Ljudevita Modeca planirani su za 202</w:t>
      </w:r>
      <w:r w:rsidR="003836FA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>. godinu u iznos</w:t>
      </w:r>
      <w:r w:rsidR="003F0683">
        <w:rPr>
          <w:rFonts w:eastAsia="Times New Roman" w:cstheme="minorHAnsi"/>
          <w:lang w:eastAsia="hr-HR"/>
        </w:rPr>
        <w:t>u 3.034.192,60</w:t>
      </w:r>
      <w:r w:rsidR="00A80FA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eura, </w:t>
      </w:r>
      <w:r w:rsidR="003F0683">
        <w:rPr>
          <w:rFonts w:eastAsia="Times New Roman" w:cstheme="minorHAnsi"/>
          <w:lang w:eastAsia="hr-HR"/>
        </w:rPr>
        <w:t>a ovim Izmjenama i dopunama</w:t>
      </w:r>
      <w:r w:rsidR="00B0645A">
        <w:rPr>
          <w:rFonts w:eastAsia="Times New Roman" w:cstheme="minorHAnsi"/>
          <w:lang w:eastAsia="hr-HR"/>
        </w:rPr>
        <w:t xml:space="preserve"> </w:t>
      </w:r>
      <w:r w:rsidR="003F0683">
        <w:rPr>
          <w:rFonts w:eastAsia="Times New Roman" w:cstheme="minorHAnsi"/>
          <w:lang w:eastAsia="hr-HR"/>
        </w:rPr>
        <w:t>povećani su za 10</w:t>
      </w:r>
      <w:r w:rsidR="00966D9B">
        <w:rPr>
          <w:rFonts w:eastAsia="Times New Roman" w:cstheme="minorHAnsi"/>
          <w:lang w:eastAsia="hr-HR"/>
        </w:rPr>
        <w:t>1.167,59</w:t>
      </w:r>
      <w:r w:rsidR="003F0683">
        <w:rPr>
          <w:rFonts w:eastAsia="Times New Roman" w:cstheme="minorHAnsi"/>
          <w:lang w:eastAsia="hr-HR"/>
        </w:rPr>
        <w:t xml:space="preserve"> eura, što se najvećim dijelom odnosi na rashode za zaposlene</w:t>
      </w:r>
      <w:r>
        <w:rPr>
          <w:rFonts w:eastAsia="Times New Roman" w:cstheme="minorHAnsi"/>
          <w:lang w:eastAsia="hr-HR"/>
        </w:rPr>
        <w:t>.</w:t>
      </w:r>
    </w:p>
    <w:p w14:paraId="535F6AA4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FD7C151" w14:textId="77777777" w:rsidR="00C8359C" w:rsidRDefault="00C8359C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0E8AE54E" w14:textId="72DD5376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Rashodi za zaposlene (31)</w:t>
      </w:r>
    </w:p>
    <w:p w14:paraId="018B9F02" w14:textId="328620D9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Rashodi za zaposlene p</w:t>
      </w:r>
      <w:r w:rsidR="00021564">
        <w:rPr>
          <w:rFonts w:eastAsia="Times New Roman" w:cstheme="minorHAnsi"/>
          <w:lang w:eastAsia="hr-HR"/>
        </w:rPr>
        <w:t>ovećani su za 12</w:t>
      </w:r>
      <w:r w:rsidR="00BD1064">
        <w:rPr>
          <w:rFonts w:eastAsia="Times New Roman" w:cstheme="minorHAnsi"/>
          <w:lang w:eastAsia="hr-HR"/>
        </w:rPr>
        <w:t>2</w:t>
      </w:r>
      <w:r w:rsidR="00021564">
        <w:rPr>
          <w:rFonts w:eastAsia="Times New Roman" w:cstheme="minorHAnsi"/>
          <w:lang w:eastAsia="hr-HR"/>
        </w:rPr>
        <w:t>.</w:t>
      </w:r>
      <w:r w:rsidR="00BD1064">
        <w:rPr>
          <w:rFonts w:eastAsia="Times New Roman" w:cstheme="minorHAnsi"/>
          <w:lang w:eastAsia="hr-HR"/>
        </w:rPr>
        <w:t>435</w:t>
      </w:r>
      <w:r w:rsidR="00021564">
        <w:rPr>
          <w:rFonts w:eastAsia="Times New Roman" w:cstheme="minorHAnsi"/>
          <w:lang w:eastAsia="hr-HR"/>
        </w:rPr>
        <w:t>,01</w:t>
      </w:r>
      <w:r>
        <w:rPr>
          <w:rFonts w:eastAsia="Times New Roman" w:cstheme="minorHAnsi"/>
          <w:lang w:eastAsia="hr-HR"/>
        </w:rPr>
        <w:t xml:space="preserve"> eura, a </w:t>
      </w:r>
      <w:r w:rsidR="00021564">
        <w:rPr>
          <w:rFonts w:eastAsia="Times New Roman" w:cstheme="minorHAnsi"/>
          <w:lang w:eastAsia="hr-HR"/>
        </w:rPr>
        <w:t>povećanje planiranog iznosa rashoda za zaposlene proizlazi iz povećanja osnovice za bruto plaće zaposlenika i materijalnih prava zaposlenika koje se isplaćuj</w:t>
      </w:r>
      <w:r w:rsidR="00EB08E7">
        <w:rPr>
          <w:rFonts w:eastAsia="Times New Roman" w:cstheme="minorHAnsi"/>
          <w:lang w:eastAsia="hr-HR"/>
        </w:rPr>
        <w:t>u</w:t>
      </w:r>
      <w:r w:rsidR="00021564">
        <w:rPr>
          <w:rFonts w:eastAsia="Times New Roman" w:cstheme="minorHAnsi"/>
          <w:lang w:eastAsia="hr-HR"/>
        </w:rPr>
        <w:t xml:space="preserve"> iz državnog proračuna</w:t>
      </w:r>
      <w:r w:rsidR="006F5C9F">
        <w:rPr>
          <w:rFonts w:eastAsia="Times New Roman" w:cstheme="minorHAnsi"/>
          <w:lang w:eastAsia="hr-HR"/>
        </w:rPr>
        <w:t xml:space="preserve">, ali i isplate plaća učiteljima u produženom boravku zbog povećanja osnovice i povećanja iznosa nagrade za božićne blagdane koje financira </w:t>
      </w:r>
      <w:r w:rsidR="001C6F4C">
        <w:rPr>
          <w:rFonts w:eastAsia="Times New Roman" w:cstheme="minorHAnsi"/>
          <w:lang w:eastAsia="hr-HR"/>
        </w:rPr>
        <w:t>O</w:t>
      </w:r>
      <w:r w:rsidR="006F5C9F">
        <w:rPr>
          <w:rFonts w:eastAsia="Times New Roman" w:cstheme="minorHAnsi"/>
          <w:lang w:eastAsia="hr-HR"/>
        </w:rPr>
        <w:t>snivač.</w:t>
      </w:r>
    </w:p>
    <w:p w14:paraId="645FAFA5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E23551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Materijalni rashodi (32)</w:t>
      </w:r>
    </w:p>
    <w:p w14:paraId="12244AB5" w14:textId="09D74CDE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Materijalni rashodi </w:t>
      </w:r>
      <w:r w:rsidR="00C04D35">
        <w:rPr>
          <w:rFonts w:eastAsia="Times New Roman" w:cstheme="minorHAnsi"/>
          <w:lang w:eastAsia="hr-HR"/>
        </w:rPr>
        <w:t>smanjeni su za 12.038,01</w:t>
      </w:r>
      <w:r>
        <w:rPr>
          <w:rFonts w:eastAsia="Times New Roman" w:cstheme="minorHAnsi"/>
          <w:lang w:eastAsia="hr-HR"/>
        </w:rPr>
        <w:t xml:space="preserve"> eur</w:t>
      </w:r>
      <w:r w:rsidR="00691A29"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 xml:space="preserve"> </w:t>
      </w:r>
      <w:r w:rsidR="00C04D35">
        <w:rPr>
          <w:rFonts w:eastAsia="Times New Roman" w:cstheme="minorHAnsi"/>
          <w:lang w:eastAsia="hr-HR"/>
        </w:rPr>
        <w:t xml:space="preserve">što se najvećim dijelom  odnosi na smanjenje rashoda za nabavu namirnica za školsku kuhinju prema </w:t>
      </w:r>
      <w:r w:rsidR="000758E5">
        <w:rPr>
          <w:rFonts w:eastAsia="Times New Roman" w:cstheme="minorHAnsi"/>
          <w:lang w:eastAsia="hr-HR"/>
        </w:rPr>
        <w:t>očekivanom</w:t>
      </w:r>
      <w:r w:rsidR="00C04D35">
        <w:rPr>
          <w:rFonts w:eastAsia="Times New Roman" w:cstheme="minorHAnsi"/>
          <w:lang w:eastAsia="hr-HR"/>
        </w:rPr>
        <w:t xml:space="preserve"> ostvarenj</w:t>
      </w:r>
      <w:r w:rsidR="000758E5">
        <w:rPr>
          <w:rFonts w:eastAsia="Times New Roman" w:cstheme="minorHAnsi"/>
          <w:lang w:eastAsia="hr-HR"/>
        </w:rPr>
        <w:t>u rashoda</w:t>
      </w:r>
      <w:r w:rsidR="00C04D35">
        <w:rPr>
          <w:rFonts w:eastAsia="Times New Roman" w:cstheme="minorHAnsi"/>
          <w:lang w:eastAsia="hr-HR"/>
        </w:rPr>
        <w:t>.</w:t>
      </w:r>
    </w:p>
    <w:p w14:paraId="1FEF5224" w14:textId="77777777" w:rsidR="009767CF" w:rsidRDefault="009767CF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CB44D9" w14:textId="77777777" w:rsidR="009767CF" w:rsidRDefault="009767CF" w:rsidP="009767CF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Financijski rashodi (34)</w:t>
      </w:r>
    </w:p>
    <w:p w14:paraId="1552B2E9" w14:textId="3ED07E0B" w:rsidR="00710230" w:rsidRDefault="009767CF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Financijski rashod</w:t>
      </w:r>
      <w:r w:rsidR="00C04D35">
        <w:rPr>
          <w:rFonts w:eastAsia="Times New Roman" w:cstheme="minorHAnsi"/>
          <w:lang w:eastAsia="hr-HR"/>
        </w:rPr>
        <w:t xml:space="preserve">i </w:t>
      </w:r>
      <w:r>
        <w:rPr>
          <w:rFonts w:eastAsia="Times New Roman" w:cstheme="minorHAnsi"/>
          <w:lang w:eastAsia="hr-HR"/>
        </w:rPr>
        <w:t xml:space="preserve"> planirani su</w:t>
      </w:r>
      <w:r w:rsidR="00C04D35">
        <w:rPr>
          <w:rFonts w:eastAsia="Times New Roman" w:cstheme="minorHAnsi"/>
          <w:lang w:eastAsia="hr-HR"/>
        </w:rPr>
        <w:t xml:space="preserve"> za 2023. godinu</w:t>
      </w:r>
      <w:r>
        <w:rPr>
          <w:rFonts w:eastAsia="Times New Roman" w:cstheme="minorHAnsi"/>
          <w:lang w:eastAsia="hr-HR"/>
        </w:rPr>
        <w:t xml:space="preserve"> u iznosu </w:t>
      </w:r>
      <w:r w:rsidR="00C04D35">
        <w:rPr>
          <w:rFonts w:eastAsia="Times New Roman" w:cstheme="minorHAnsi"/>
          <w:lang w:eastAsia="hr-HR"/>
        </w:rPr>
        <w:t>233</w:t>
      </w:r>
      <w:r w:rsidR="002E2BA8">
        <w:rPr>
          <w:rFonts w:eastAsia="Times New Roman" w:cstheme="minorHAnsi"/>
          <w:lang w:eastAsia="hr-HR"/>
        </w:rPr>
        <w:t>,00</w:t>
      </w:r>
      <w:r>
        <w:rPr>
          <w:rFonts w:eastAsia="Times New Roman" w:cstheme="minorHAnsi"/>
          <w:lang w:eastAsia="hr-HR"/>
        </w:rPr>
        <w:t xml:space="preserve"> eura, a </w:t>
      </w:r>
      <w:r w:rsidR="00C04D35">
        <w:rPr>
          <w:rFonts w:eastAsia="Times New Roman" w:cstheme="minorHAnsi"/>
          <w:lang w:eastAsia="hr-HR"/>
        </w:rPr>
        <w:t>smanjeni su za 193 eura</w:t>
      </w:r>
      <w:r w:rsidR="005B6BCA">
        <w:rPr>
          <w:rFonts w:eastAsia="Times New Roman" w:cstheme="minorHAnsi"/>
          <w:lang w:eastAsia="hr-HR"/>
        </w:rPr>
        <w:t xml:space="preserve">, a </w:t>
      </w:r>
      <w:r>
        <w:rPr>
          <w:rFonts w:eastAsia="Times New Roman" w:cstheme="minorHAnsi"/>
          <w:lang w:eastAsia="hr-HR"/>
        </w:rPr>
        <w:t>obuhvaćaju zatezne kamate iz poslovnih odnosa</w:t>
      </w:r>
      <w:r w:rsidR="00C04D35">
        <w:rPr>
          <w:rFonts w:eastAsia="Times New Roman" w:cstheme="minorHAnsi"/>
          <w:lang w:eastAsia="hr-HR"/>
        </w:rPr>
        <w:t xml:space="preserve"> za koje se ne očekuje izvršenje zbog redovitog podmirenja obveza.</w:t>
      </w:r>
    </w:p>
    <w:p w14:paraId="15607109" w14:textId="77777777" w:rsidR="00C04D35" w:rsidRDefault="00C04D35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A64E1E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Naknade građanima i kućanstvima na temelju osiguranja i druge naknade (37)</w:t>
      </w:r>
    </w:p>
    <w:p w14:paraId="533BB2CC" w14:textId="1CF90109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Naknade građanima i kućanstvima na temelju osiguranja i druge naknade obuhvaćaju nabavu i dokup radnih udžbenika obveznih i izbornih predmeta</w:t>
      </w:r>
      <w:r w:rsidR="00B8783F">
        <w:rPr>
          <w:rFonts w:eastAsia="Times New Roman" w:cstheme="minorHAnsi"/>
          <w:lang w:eastAsia="hr-HR"/>
        </w:rPr>
        <w:t xml:space="preserve"> i smanjeni su za 8.817,00 eura prema dosadašnjem ostvarenju.</w:t>
      </w:r>
    </w:p>
    <w:p w14:paraId="790799BE" w14:textId="77777777" w:rsidR="00B7672C" w:rsidRDefault="00B7672C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7DCD73" w14:textId="34FE797D" w:rsidR="00B7672C" w:rsidRDefault="00B7672C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 w:rsidRPr="00B7672C">
        <w:rPr>
          <w:rFonts w:eastAsia="Times New Roman" w:cstheme="minorHAnsi"/>
          <w:u w:val="single"/>
          <w:lang w:eastAsia="hr-HR"/>
        </w:rPr>
        <w:t>Ostali rashodi (38)</w:t>
      </w:r>
    </w:p>
    <w:p w14:paraId="67C41E60" w14:textId="234A5F8C" w:rsidR="00B7672C" w:rsidRPr="00B7672C" w:rsidRDefault="00B7672C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7672C">
        <w:rPr>
          <w:rFonts w:eastAsia="Times New Roman" w:cstheme="minorHAnsi"/>
          <w:lang w:eastAsia="hr-HR"/>
        </w:rPr>
        <w:t>Ostali rashodi u 2023</w:t>
      </w:r>
      <w:r>
        <w:rPr>
          <w:rFonts w:eastAsia="Times New Roman" w:cstheme="minorHAnsi"/>
          <w:lang w:eastAsia="hr-HR"/>
        </w:rPr>
        <w:t>. godini planirani su u iznosu 2.636,85 eura, a ovim Izmjenama i dopunama smanjeni su za 219,41 euro</w:t>
      </w:r>
      <w:r w:rsidR="00140B81">
        <w:rPr>
          <w:rFonts w:eastAsia="Times New Roman" w:cstheme="minorHAnsi"/>
          <w:lang w:eastAsia="hr-HR"/>
        </w:rPr>
        <w:t xml:space="preserve"> što najvećim dijelom obuhvaća </w:t>
      </w:r>
      <w:r w:rsidR="004D70AC">
        <w:rPr>
          <w:rFonts w:eastAsia="Times New Roman" w:cstheme="minorHAnsi"/>
          <w:lang w:eastAsia="hr-HR"/>
        </w:rPr>
        <w:t>rashod</w:t>
      </w:r>
      <w:r w:rsidR="00140B81">
        <w:rPr>
          <w:rFonts w:eastAsia="Times New Roman" w:cstheme="minorHAnsi"/>
          <w:lang w:eastAsia="hr-HR"/>
        </w:rPr>
        <w:t>e</w:t>
      </w:r>
      <w:r w:rsidR="004D70AC">
        <w:rPr>
          <w:rFonts w:eastAsia="Times New Roman" w:cstheme="minorHAnsi"/>
          <w:lang w:eastAsia="hr-HR"/>
        </w:rPr>
        <w:t xml:space="preserve"> za nabavu higijenskih potrepština</w:t>
      </w:r>
      <w:r>
        <w:rPr>
          <w:rFonts w:eastAsia="Times New Roman" w:cstheme="minorHAnsi"/>
          <w:lang w:eastAsia="hr-HR"/>
        </w:rPr>
        <w:t>.</w:t>
      </w:r>
    </w:p>
    <w:p w14:paraId="65C18296" w14:textId="77777777" w:rsidR="00B7672C" w:rsidRPr="00D269F2" w:rsidRDefault="00B7672C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4717B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2666D9D9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52C01D0B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RASHODI ZA NABAVU NEFINANCIJSKE IMOVINE (4)</w:t>
      </w:r>
    </w:p>
    <w:p w14:paraId="07262FF2" w14:textId="6232A998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Rashodi za nabavu nefinancijske imovine obuhvaćaju rashode za nabavu proizvedene dugotrajne imovine i rashode za dodatna ulaganja na nefinancijskoj imovini, a za 202</w:t>
      </w:r>
      <w:r w:rsidR="00D269F2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 xml:space="preserve">. godinu planirani su u iznosu  </w:t>
      </w:r>
      <w:r w:rsidR="00410285">
        <w:rPr>
          <w:rFonts w:eastAsia="Times New Roman" w:cstheme="minorHAnsi"/>
          <w:lang w:eastAsia="hr-HR"/>
        </w:rPr>
        <w:t>140.268,32</w:t>
      </w:r>
      <w:r>
        <w:rPr>
          <w:rFonts w:eastAsia="Times New Roman" w:cstheme="minorHAnsi"/>
          <w:lang w:eastAsia="hr-HR"/>
        </w:rPr>
        <w:t xml:space="preserve"> eura</w:t>
      </w:r>
      <w:r w:rsidR="00663D6F">
        <w:rPr>
          <w:rFonts w:eastAsia="Times New Roman" w:cstheme="minorHAnsi"/>
          <w:lang w:eastAsia="hr-HR"/>
        </w:rPr>
        <w:t>, a</w:t>
      </w:r>
      <w:r w:rsidR="00410285">
        <w:rPr>
          <w:rFonts w:eastAsia="Times New Roman" w:cstheme="minorHAnsi"/>
          <w:lang w:eastAsia="hr-HR"/>
        </w:rPr>
        <w:t xml:space="preserve"> ovim Izmjenama i dopunama smanjeni su za 9.527,09 eura što se najvećim dijelom odnosi na rashode za nabavu proizvedene dugotrajne imovine.</w:t>
      </w:r>
    </w:p>
    <w:p w14:paraId="5F0A00B9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DCAA0AF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Rashodi za nabavu proizvedene dugotrajne imovine (42)</w:t>
      </w:r>
    </w:p>
    <w:p w14:paraId="564E9C66" w14:textId="34BEF2ED" w:rsidR="00410285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Rashodi za nabavu proizvedene dugotrajne imovine </w:t>
      </w:r>
      <w:r w:rsidR="00410285">
        <w:rPr>
          <w:rFonts w:eastAsia="Times New Roman" w:cstheme="minorHAnsi"/>
          <w:lang w:eastAsia="hr-HR"/>
        </w:rPr>
        <w:t>smanjeni su za 8.552,00 eura što se najvećim dijelom odnosi na rashode za nabavu udžbenika trajnog karaktera za obvezne i izborne predmete.</w:t>
      </w:r>
    </w:p>
    <w:p w14:paraId="562C2CC3" w14:textId="77777777" w:rsidR="00410285" w:rsidRDefault="00410285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752566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287FBD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u w:val="single"/>
          <w:lang w:eastAsia="hr-HR"/>
        </w:rPr>
        <w:t>Rashodi za dodatna ulaganja na nefinancijskoj imovini (45)</w:t>
      </w:r>
    </w:p>
    <w:p w14:paraId="31B95828" w14:textId="1C7A502E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lang w:eastAsia="hr-HR"/>
        </w:rPr>
        <w:t>Rashodi za dodatna ulaganja na nefinancijskoj imovin</w:t>
      </w:r>
      <w:r w:rsidR="00410285">
        <w:rPr>
          <w:rFonts w:eastAsia="Times New Roman" w:cstheme="minorHAnsi"/>
          <w:lang w:eastAsia="hr-HR"/>
        </w:rPr>
        <w:t>i</w:t>
      </w:r>
      <w:r>
        <w:rPr>
          <w:rFonts w:eastAsia="Times New Roman" w:cstheme="minorHAnsi"/>
          <w:lang w:eastAsia="hr-HR"/>
        </w:rPr>
        <w:t xml:space="preserve"> planirani su</w:t>
      </w:r>
      <w:r w:rsidR="00410285">
        <w:rPr>
          <w:rFonts w:eastAsia="Times New Roman" w:cstheme="minorHAnsi"/>
          <w:lang w:eastAsia="hr-HR"/>
        </w:rPr>
        <w:t xml:space="preserve"> za 2023</w:t>
      </w:r>
      <w:r w:rsidR="00A14461">
        <w:rPr>
          <w:rFonts w:eastAsia="Times New Roman" w:cstheme="minorHAnsi"/>
          <w:lang w:eastAsia="hr-HR"/>
        </w:rPr>
        <w:t>.</w:t>
      </w:r>
      <w:r w:rsidR="00410285">
        <w:rPr>
          <w:rFonts w:eastAsia="Times New Roman" w:cstheme="minorHAnsi"/>
          <w:lang w:eastAsia="hr-HR"/>
        </w:rPr>
        <w:t xml:space="preserve"> godinu</w:t>
      </w:r>
      <w:r>
        <w:rPr>
          <w:rFonts w:eastAsia="Times New Roman" w:cstheme="minorHAnsi"/>
          <w:lang w:eastAsia="hr-HR"/>
        </w:rPr>
        <w:t xml:space="preserve"> u ukupnom iznosu </w:t>
      </w:r>
      <w:r w:rsidR="00410285">
        <w:rPr>
          <w:rFonts w:eastAsia="Times New Roman" w:cstheme="minorHAnsi"/>
          <w:lang w:eastAsia="hr-HR"/>
        </w:rPr>
        <w:t>78.795,00</w:t>
      </w:r>
      <w:r>
        <w:rPr>
          <w:rFonts w:eastAsia="Times New Roman" w:cstheme="minorHAnsi"/>
          <w:lang w:eastAsia="hr-HR"/>
        </w:rPr>
        <w:t xml:space="preserve"> eura</w:t>
      </w:r>
      <w:r w:rsidR="00410285">
        <w:rPr>
          <w:rFonts w:eastAsia="Times New Roman" w:cstheme="minorHAnsi"/>
          <w:lang w:eastAsia="hr-HR"/>
        </w:rPr>
        <w:t xml:space="preserve">, a ovim Izmjenama i dopunama smanjeni su za iznos 975,09 eura  što se odnosi </w:t>
      </w:r>
      <w:r w:rsidR="00410285">
        <w:rPr>
          <w:rFonts w:eastAsia="Times New Roman" w:cstheme="minorHAnsi"/>
          <w:lang w:eastAsia="hr-HR"/>
        </w:rPr>
        <w:lastRenderedPageBreak/>
        <w:t>najvećim dijelom na rashode za izgradnju fotonaponske sunčane elektrane u područnoj školi Veliki Raven financiranu sredstvima Fonda za zaštitu okoliša i energetsku učinkovitost.</w:t>
      </w:r>
    </w:p>
    <w:p w14:paraId="2E77B446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65B7A968" w14:textId="77777777" w:rsidR="00593D2D" w:rsidRDefault="00593D2D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14BAEAE" w14:textId="2C196801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PRIMICI I IZDACI</w:t>
      </w:r>
    </w:p>
    <w:p w14:paraId="0F792D78" w14:textId="57282A54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 </w:t>
      </w:r>
      <w:r w:rsidR="00712E2C">
        <w:rPr>
          <w:rFonts w:eastAsia="Times New Roman" w:cstheme="minorHAnsi"/>
          <w:lang w:eastAsia="hr-HR"/>
        </w:rPr>
        <w:t xml:space="preserve"> Izmjenama i dopunama </w:t>
      </w:r>
      <w:r w:rsidR="00367E98">
        <w:rPr>
          <w:rFonts w:eastAsia="Times New Roman" w:cstheme="minorHAnsi"/>
          <w:lang w:eastAsia="hr-HR"/>
        </w:rPr>
        <w:t>Financijskog plana</w:t>
      </w:r>
      <w:r>
        <w:rPr>
          <w:rFonts w:eastAsia="Times New Roman" w:cstheme="minorHAnsi"/>
          <w:lang w:eastAsia="hr-HR"/>
        </w:rPr>
        <w:t xml:space="preserve"> za 202</w:t>
      </w:r>
      <w:r w:rsidR="00E965BA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>. godinu nisu planirani primici i izdaci.</w:t>
      </w:r>
    </w:p>
    <w:p w14:paraId="36D2096B" w14:textId="77777777" w:rsidR="00710230" w:rsidRDefault="00710230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2208B3E" w14:textId="77777777" w:rsidR="00A66EF7" w:rsidRDefault="00A66EF7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32C029E2" w14:textId="14CE1C4E" w:rsidR="00710230" w:rsidRDefault="00710230" w:rsidP="007102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Obrazloženje prenesenog viška ili manjka iz 202</w:t>
      </w:r>
      <w:r w:rsidR="007D4FF8">
        <w:rPr>
          <w:rFonts w:eastAsia="Times New Roman" w:cstheme="minorHAnsi"/>
          <w:b/>
          <w:bCs/>
          <w:u w:val="single"/>
          <w:lang w:eastAsia="hr-HR"/>
        </w:rPr>
        <w:t>2</w:t>
      </w:r>
      <w:r>
        <w:rPr>
          <w:rFonts w:eastAsia="Times New Roman" w:cstheme="minorHAnsi"/>
          <w:b/>
          <w:bCs/>
          <w:u w:val="single"/>
          <w:lang w:eastAsia="hr-HR"/>
        </w:rPr>
        <w:t>. godine</w:t>
      </w:r>
    </w:p>
    <w:p w14:paraId="11139F0B" w14:textId="07AE49E7" w:rsidR="00710230" w:rsidRDefault="005D6236" w:rsidP="0071023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Izmjenama i dopunama f</w:t>
      </w:r>
      <w:r w:rsidR="00710230">
        <w:rPr>
          <w:rFonts w:eastAsia="Times New Roman" w:cstheme="minorHAnsi"/>
          <w:lang w:eastAsia="hr-HR"/>
        </w:rPr>
        <w:t>inancijski plan za 202</w:t>
      </w:r>
      <w:r w:rsidR="004C0EB3">
        <w:rPr>
          <w:rFonts w:eastAsia="Times New Roman" w:cstheme="minorHAnsi"/>
          <w:lang w:eastAsia="hr-HR"/>
        </w:rPr>
        <w:t>3</w:t>
      </w:r>
      <w:r w:rsidR="00710230">
        <w:rPr>
          <w:rFonts w:eastAsia="Times New Roman" w:cstheme="minorHAnsi"/>
          <w:lang w:eastAsia="hr-HR"/>
        </w:rPr>
        <w:t>. godinu uravnotežen je,</w:t>
      </w:r>
      <w:r>
        <w:rPr>
          <w:rFonts w:eastAsia="Times New Roman" w:cstheme="minorHAnsi"/>
          <w:lang w:eastAsia="hr-HR"/>
        </w:rPr>
        <w:t xml:space="preserve"> a </w:t>
      </w:r>
      <w:r w:rsidR="00710230">
        <w:rPr>
          <w:rFonts w:eastAsia="Times New Roman" w:cstheme="minorHAnsi"/>
          <w:lang w:eastAsia="hr-HR"/>
        </w:rPr>
        <w:t xml:space="preserve"> prenesen</w:t>
      </w:r>
      <w:r>
        <w:rPr>
          <w:rFonts w:eastAsia="Times New Roman" w:cstheme="minorHAnsi"/>
          <w:lang w:eastAsia="hr-HR"/>
        </w:rPr>
        <w:t>i</w:t>
      </w:r>
      <w:r w:rsidR="00710230">
        <w:rPr>
          <w:rFonts w:eastAsia="Times New Roman" w:cstheme="minorHAnsi"/>
          <w:lang w:eastAsia="hr-HR"/>
        </w:rPr>
        <w:t xml:space="preserve"> viš</w:t>
      </w:r>
      <w:r>
        <w:rPr>
          <w:rFonts w:eastAsia="Times New Roman" w:cstheme="minorHAnsi"/>
          <w:lang w:eastAsia="hr-HR"/>
        </w:rPr>
        <w:t>ak</w:t>
      </w:r>
      <w:r w:rsidR="00710230">
        <w:rPr>
          <w:rFonts w:eastAsia="Times New Roman" w:cstheme="minorHAnsi"/>
          <w:lang w:eastAsia="hr-HR"/>
        </w:rPr>
        <w:t xml:space="preserve"> iz 202</w:t>
      </w:r>
      <w:r w:rsidR="004C0EB3">
        <w:rPr>
          <w:rFonts w:eastAsia="Times New Roman" w:cstheme="minorHAnsi"/>
          <w:lang w:eastAsia="hr-HR"/>
        </w:rPr>
        <w:t>2</w:t>
      </w:r>
      <w:r w:rsidR="00710230">
        <w:rPr>
          <w:rFonts w:eastAsia="Times New Roman" w:cstheme="minorHAnsi"/>
          <w:lang w:eastAsia="hr-HR"/>
        </w:rPr>
        <w:t>. godine</w:t>
      </w:r>
      <w:r>
        <w:rPr>
          <w:rFonts w:eastAsia="Times New Roman" w:cstheme="minorHAnsi"/>
          <w:lang w:eastAsia="hr-HR"/>
        </w:rPr>
        <w:t xml:space="preserve"> uključen je u Izmjene i dopune financijskog plana u iznosu 21.210,83 eura.</w:t>
      </w:r>
    </w:p>
    <w:p w14:paraId="012759FD" w14:textId="66ED4296" w:rsidR="00710230" w:rsidRPr="005A1577" w:rsidRDefault="00710230" w:rsidP="00710230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0BA09EAC" w14:textId="77777777" w:rsidR="003F3DCD" w:rsidRDefault="003F3DCD" w:rsidP="0071023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A0CFD3A" w14:textId="2765E8CC" w:rsidR="00710230" w:rsidRPr="0069015C" w:rsidRDefault="00710230" w:rsidP="00710230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B)</w:t>
      </w:r>
      <w:r w:rsidRPr="0069015C">
        <w:rPr>
          <w:rFonts w:ascii="Calibri" w:eastAsia="Calibri" w:hAnsi="Calibri" w:cs="Times New Roman"/>
          <w:b/>
          <w:bCs/>
          <w:sz w:val="28"/>
          <w:szCs w:val="28"/>
        </w:rPr>
        <w:t xml:space="preserve"> OBRAZLOŽENJE POSEBNOG DIJELA </w:t>
      </w:r>
      <w:r w:rsidR="00A42BD0">
        <w:rPr>
          <w:rFonts w:ascii="Calibri" w:eastAsia="Calibri" w:hAnsi="Calibri" w:cs="Times New Roman"/>
          <w:b/>
          <w:bCs/>
          <w:sz w:val="28"/>
          <w:szCs w:val="28"/>
        </w:rPr>
        <w:t xml:space="preserve">IZMJENA I DOPUNA </w:t>
      </w:r>
      <w:r w:rsidR="00F10D6A">
        <w:rPr>
          <w:rFonts w:ascii="Calibri" w:eastAsia="Calibri" w:hAnsi="Calibri" w:cs="Times New Roman"/>
          <w:b/>
          <w:bCs/>
          <w:sz w:val="28"/>
          <w:szCs w:val="28"/>
        </w:rPr>
        <w:t>FINANCIJSKOG PLANA</w:t>
      </w:r>
    </w:p>
    <w:p w14:paraId="1F5B6E24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tbl>
      <w:tblPr>
        <w:tblW w:w="939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268"/>
        <w:gridCol w:w="1745"/>
        <w:gridCol w:w="1455"/>
        <w:gridCol w:w="1774"/>
      </w:tblGrid>
      <w:tr w:rsidR="00264AA9" w:rsidRPr="0069015C" w14:paraId="7882274B" w14:textId="77777777" w:rsidTr="00856E6E">
        <w:trPr>
          <w:trHeight w:val="120"/>
        </w:trPr>
        <w:tc>
          <w:tcPr>
            <w:tcW w:w="2148" w:type="dxa"/>
          </w:tcPr>
          <w:p w14:paraId="1767B048" w14:textId="065165A8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Planirani 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rashodi u okviru programa </w:t>
            </w: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3201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O</w:t>
            </w: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snovnoškolsko obrazovanje u OŠ Ljudevita Modeca Križevci</w:t>
            </w:r>
            <w:r w:rsidRPr="0069015C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raspoređeni su po aktivnostima i izvorima kako slijede: </w:t>
            </w: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AKTIVNOST</w:t>
            </w:r>
          </w:p>
        </w:tc>
        <w:tc>
          <w:tcPr>
            <w:tcW w:w="2268" w:type="dxa"/>
          </w:tcPr>
          <w:p w14:paraId="7FE28215" w14:textId="68B8E9C3" w:rsidR="00264AA9" w:rsidRPr="0069015C" w:rsidRDefault="00264AA9" w:rsidP="0085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NAZIV</w:t>
            </w:r>
          </w:p>
        </w:tc>
        <w:tc>
          <w:tcPr>
            <w:tcW w:w="4974" w:type="dxa"/>
            <w:gridSpan w:val="3"/>
          </w:tcPr>
          <w:p w14:paraId="2FA56E38" w14:textId="77777777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Iznos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EUR</w:t>
            </w:r>
          </w:p>
        </w:tc>
      </w:tr>
      <w:tr w:rsidR="00264AA9" w14:paraId="26ABE502" w14:textId="77777777" w:rsidTr="00856E6E">
        <w:trPr>
          <w:trHeight w:val="120"/>
        </w:trPr>
        <w:tc>
          <w:tcPr>
            <w:tcW w:w="2148" w:type="dxa"/>
          </w:tcPr>
          <w:p w14:paraId="342A56FE" w14:textId="77777777" w:rsidR="00264AA9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75813BB" w14:textId="77777777" w:rsidR="00264AA9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5" w:type="dxa"/>
          </w:tcPr>
          <w:p w14:paraId="68F9D562" w14:textId="77777777" w:rsidR="00264AA9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Plan</w:t>
            </w:r>
          </w:p>
        </w:tc>
        <w:tc>
          <w:tcPr>
            <w:tcW w:w="1455" w:type="dxa"/>
          </w:tcPr>
          <w:p w14:paraId="537BF262" w14:textId="77777777" w:rsidR="00264AA9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Izmjene</w:t>
            </w:r>
          </w:p>
        </w:tc>
        <w:tc>
          <w:tcPr>
            <w:tcW w:w="1774" w:type="dxa"/>
          </w:tcPr>
          <w:p w14:paraId="550E7503" w14:textId="77777777" w:rsidR="00264AA9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Novi plan</w:t>
            </w:r>
          </w:p>
        </w:tc>
      </w:tr>
      <w:tr w:rsidR="00264AA9" w14:paraId="4541F02C" w14:textId="77777777" w:rsidTr="00856E6E">
        <w:trPr>
          <w:trHeight w:val="120"/>
        </w:trPr>
        <w:tc>
          <w:tcPr>
            <w:tcW w:w="2148" w:type="dxa"/>
          </w:tcPr>
          <w:p w14:paraId="2B7D4D4D" w14:textId="68871298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A320101</w:t>
            </w:r>
          </w:p>
        </w:tc>
        <w:tc>
          <w:tcPr>
            <w:tcW w:w="2268" w:type="dxa"/>
          </w:tcPr>
          <w:p w14:paraId="010B5912" w14:textId="32F4EA14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RASHODI ZAKONSKOG STANDARDA</w:t>
            </w:r>
          </w:p>
        </w:tc>
        <w:tc>
          <w:tcPr>
            <w:tcW w:w="1745" w:type="dxa"/>
          </w:tcPr>
          <w:p w14:paraId="2B64AFB4" w14:textId="635EE6F2" w:rsidR="00264AA9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369.255,63</w:t>
            </w:r>
          </w:p>
        </w:tc>
        <w:tc>
          <w:tcPr>
            <w:tcW w:w="1455" w:type="dxa"/>
          </w:tcPr>
          <w:p w14:paraId="50B54DA7" w14:textId="60F93E13" w:rsidR="00264AA9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74" w:type="dxa"/>
          </w:tcPr>
          <w:p w14:paraId="5670ED06" w14:textId="148D9A87" w:rsidR="00264AA9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369.255,63</w:t>
            </w:r>
          </w:p>
        </w:tc>
      </w:tr>
      <w:tr w:rsidR="00264AA9" w:rsidRPr="0069015C" w14:paraId="2980A35A" w14:textId="77777777" w:rsidTr="00856E6E">
        <w:trPr>
          <w:trHeight w:val="120"/>
        </w:trPr>
        <w:tc>
          <w:tcPr>
            <w:tcW w:w="2148" w:type="dxa"/>
          </w:tcPr>
          <w:p w14:paraId="0DA79E88" w14:textId="34AEE88D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A320102</w:t>
            </w:r>
          </w:p>
        </w:tc>
        <w:tc>
          <w:tcPr>
            <w:tcW w:w="2268" w:type="dxa"/>
          </w:tcPr>
          <w:p w14:paraId="72797303" w14:textId="4A17490C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RASHODI IZNAD ZAKONSKOG STANDARDA</w:t>
            </w:r>
          </w:p>
        </w:tc>
        <w:tc>
          <w:tcPr>
            <w:tcW w:w="1745" w:type="dxa"/>
          </w:tcPr>
          <w:p w14:paraId="383E2F5A" w14:textId="4A95CAC4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2.62</w:t>
            </w:r>
            <w:r w:rsidR="00D02A18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.820,42</w:t>
            </w:r>
          </w:p>
        </w:tc>
        <w:tc>
          <w:tcPr>
            <w:tcW w:w="1455" w:type="dxa"/>
          </w:tcPr>
          <w:p w14:paraId="44AB73E0" w14:textId="2DE9A5B5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98.604,29</w:t>
            </w:r>
          </w:p>
        </w:tc>
        <w:tc>
          <w:tcPr>
            <w:tcW w:w="1774" w:type="dxa"/>
          </w:tcPr>
          <w:p w14:paraId="00892C99" w14:textId="7E6FDC04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2.721.424,71</w:t>
            </w:r>
          </w:p>
        </w:tc>
      </w:tr>
      <w:tr w:rsidR="00264AA9" w:rsidRPr="0069015C" w14:paraId="63AFE6ED" w14:textId="77777777" w:rsidTr="00856E6E">
        <w:trPr>
          <w:trHeight w:val="120"/>
        </w:trPr>
        <w:tc>
          <w:tcPr>
            <w:tcW w:w="2148" w:type="dxa"/>
          </w:tcPr>
          <w:p w14:paraId="47078F42" w14:textId="27634DB7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K320123</w:t>
            </w:r>
          </w:p>
        </w:tc>
        <w:tc>
          <w:tcPr>
            <w:tcW w:w="2268" w:type="dxa"/>
          </w:tcPr>
          <w:p w14:paraId="080FBAF9" w14:textId="2BA1FB33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IZGRADNJA FOTONAPONSKE SUNČANE ELEKTRANE „ŠKOLSKE ZGRADE“</w:t>
            </w:r>
          </w:p>
        </w:tc>
        <w:tc>
          <w:tcPr>
            <w:tcW w:w="1745" w:type="dxa"/>
          </w:tcPr>
          <w:p w14:paraId="5E84921C" w14:textId="7FA39E8B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14.500,00</w:t>
            </w:r>
          </w:p>
        </w:tc>
        <w:tc>
          <w:tcPr>
            <w:tcW w:w="1455" w:type="dxa"/>
          </w:tcPr>
          <w:p w14:paraId="1EE62A18" w14:textId="09C8FD2C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-975,09</w:t>
            </w:r>
          </w:p>
        </w:tc>
        <w:tc>
          <w:tcPr>
            <w:tcW w:w="1774" w:type="dxa"/>
          </w:tcPr>
          <w:p w14:paraId="7EE9A019" w14:textId="3503DFDA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13.524,91</w:t>
            </w:r>
          </w:p>
        </w:tc>
      </w:tr>
      <w:tr w:rsidR="00264AA9" w:rsidRPr="0069015C" w14:paraId="4D02F909" w14:textId="77777777" w:rsidTr="00856E6E">
        <w:trPr>
          <w:trHeight w:val="120"/>
        </w:trPr>
        <w:tc>
          <w:tcPr>
            <w:tcW w:w="2148" w:type="dxa"/>
          </w:tcPr>
          <w:p w14:paraId="6E3AF813" w14:textId="2633C4B3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A320124</w:t>
            </w:r>
          </w:p>
        </w:tc>
        <w:tc>
          <w:tcPr>
            <w:tcW w:w="2268" w:type="dxa"/>
          </w:tcPr>
          <w:p w14:paraId="674BD2E8" w14:textId="0BE1002C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POMOZIMO JEDNI DRUGIMA VI (2023.-2024.)</w:t>
            </w:r>
          </w:p>
        </w:tc>
        <w:tc>
          <w:tcPr>
            <w:tcW w:w="1745" w:type="dxa"/>
          </w:tcPr>
          <w:p w14:paraId="62E6FE99" w14:textId="1AFB9D5F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23.887,00</w:t>
            </w:r>
          </w:p>
        </w:tc>
        <w:tc>
          <w:tcPr>
            <w:tcW w:w="1455" w:type="dxa"/>
          </w:tcPr>
          <w:p w14:paraId="52C21823" w14:textId="56DFE345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-2.577,00</w:t>
            </w:r>
          </w:p>
        </w:tc>
        <w:tc>
          <w:tcPr>
            <w:tcW w:w="1774" w:type="dxa"/>
          </w:tcPr>
          <w:p w14:paraId="7B24C769" w14:textId="5FBB6C95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21.310,00</w:t>
            </w:r>
          </w:p>
        </w:tc>
      </w:tr>
      <w:tr w:rsidR="00264AA9" w:rsidRPr="0069015C" w14:paraId="7E21FC32" w14:textId="77777777" w:rsidTr="00856E6E">
        <w:trPr>
          <w:trHeight w:val="120"/>
        </w:trPr>
        <w:tc>
          <w:tcPr>
            <w:tcW w:w="2148" w:type="dxa"/>
          </w:tcPr>
          <w:p w14:paraId="0618ABB5" w14:textId="382B665E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A320125</w:t>
            </w:r>
          </w:p>
        </w:tc>
        <w:tc>
          <w:tcPr>
            <w:tcW w:w="2268" w:type="dxa"/>
          </w:tcPr>
          <w:p w14:paraId="7B8005A2" w14:textId="72751CA9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GRAĐANSKI ODGOJ</w:t>
            </w:r>
          </w:p>
        </w:tc>
        <w:tc>
          <w:tcPr>
            <w:tcW w:w="1745" w:type="dxa"/>
          </w:tcPr>
          <w:p w14:paraId="7965119B" w14:textId="16BE4290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2.516,00</w:t>
            </w:r>
          </w:p>
        </w:tc>
        <w:tc>
          <w:tcPr>
            <w:tcW w:w="1455" w:type="dxa"/>
          </w:tcPr>
          <w:p w14:paraId="35616DF5" w14:textId="1ECD79E9" w:rsidR="00264AA9" w:rsidRPr="0069015C" w:rsidRDefault="00136C3C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-1.723,00</w:t>
            </w:r>
          </w:p>
        </w:tc>
        <w:tc>
          <w:tcPr>
            <w:tcW w:w="1774" w:type="dxa"/>
          </w:tcPr>
          <w:p w14:paraId="75C41336" w14:textId="67268A19" w:rsidR="00264AA9" w:rsidRPr="0069015C" w:rsidRDefault="00136C3C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793,00</w:t>
            </w:r>
          </w:p>
        </w:tc>
      </w:tr>
      <w:tr w:rsidR="00264AA9" w:rsidRPr="0069015C" w14:paraId="7BFBA2F1" w14:textId="77777777" w:rsidTr="00856E6E">
        <w:trPr>
          <w:trHeight w:val="120"/>
        </w:trPr>
        <w:tc>
          <w:tcPr>
            <w:tcW w:w="2148" w:type="dxa"/>
          </w:tcPr>
          <w:p w14:paraId="28BE591E" w14:textId="7C0CACCA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A320118</w:t>
            </w:r>
          </w:p>
        </w:tc>
        <w:tc>
          <w:tcPr>
            <w:tcW w:w="2268" w:type="dxa"/>
          </w:tcPr>
          <w:p w14:paraId="296DA9B1" w14:textId="18E5FA6D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POMOZIMO JEDNI DRUGIMA V (2022.-2023.)</w:t>
            </w:r>
          </w:p>
        </w:tc>
        <w:tc>
          <w:tcPr>
            <w:tcW w:w="1745" w:type="dxa"/>
          </w:tcPr>
          <w:p w14:paraId="6F13C450" w14:textId="2CA2D696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43.347,00</w:t>
            </w:r>
          </w:p>
        </w:tc>
        <w:tc>
          <w:tcPr>
            <w:tcW w:w="1455" w:type="dxa"/>
          </w:tcPr>
          <w:p w14:paraId="645F292C" w14:textId="3E2E8ECD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-2.823,00</w:t>
            </w:r>
          </w:p>
        </w:tc>
        <w:tc>
          <w:tcPr>
            <w:tcW w:w="1774" w:type="dxa"/>
          </w:tcPr>
          <w:p w14:paraId="31BB5D6B" w14:textId="2483AAAF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40.524,00</w:t>
            </w:r>
          </w:p>
        </w:tc>
      </w:tr>
      <w:tr w:rsidR="00264AA9" w:rsidRPr="0069015C" w14:paraId="3AF0BE5E" w14:textId="77777777" w:rsidTr="00856E6E">
        <w:trPr>
          <w:trHeight w:val="120"/>
        </w:trPr>
        <w:tc>
          <w:tcPr>
            <w:tcW w:w="2148" w:type="dxa"/>
          </w:tcPr>
          <w:p w14:paraId="1C422329" w14:textId="24CD5D12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A320119</w:t>
            </w:r>
          </w:p>
        </w:tc>
        <w:tc>
          <w:tcPr>
            <w:tcW w:w="2268" w:type="dxa"/>
          </w:tcPr>
          <w:p w14:paraId="304BAB9F" w14:textId="18E4A01B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OSIGURAVANJE ŠKOLSKE PREHRANE ZA DJECU U RIZIKU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lastRenderedPageBreak/>
              <w:t>OD SIROMAŠTVA (2022.-2023.)</w:t>
            </w:r>
          </w:p>
        </w:tc>
        <w:tc>
          <w:tcPr>
            <w:tcW w:w="1745" w:type="dxa"/>
          </w:tcPr>
          <w:p w14:paraId="6203B06D" w14:textId="1384846B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lastRenderedPageBreak/>
              <w:t>30.792,00</w:t>
            </w:r>
          </w:p>
        </w:tc>
        <w:tc>
          <w:tcPr>
            <w:tcW w:w="1455" w:type="dxa"/>
          </w:tcPr>
          <w:p w14:paraId="4294323E" w14:textId="3A314427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-3.315,83</w:t>
            </w:r>
          </w:p>
        </w:tc>
        <w:tc>
          <w:tcPr>
            <w:tcW w:w="1774" w:type="dxa"/>
          </w:tcPr>
          <w:p w14:paraId="4A585CE6" w14:textId="4C4DD134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27.476,17</w:t>
            </w:r>
          </w:p>
        </w:tc>
      </w:tr>
      <w:tr w:rsidR="00264AA9" w:rsidRPr="0069015C" w14:paraId="24109513" w14:textId="77777777" w:rsidTr="00856E6E">
        <w:trPr>
          <w:trHeight w:val="120"/>
        </w:trPr>
        <w:tc>
          <w:tcPr>
            <w:tcW w:w="2148" w:type="dxa"/>
          </w:tcPr>
          <w:p w14:paraId="0ECED348" w14:textId="3019198F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A320120</w:t>
            </w:r>
          </w:p>
        </w:tc>
        <w:tc>
          <w:tcPr>
            <w:tcW w:w="2268" w:type="dxa"/>
          </w:tcPr>
          <w:p w14:paraId="2F8C1845" w14:textId="7DFB6BF8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ŠKOLSKA SHEMA (2022.-2023.)</w:t>
            </w:r>
          </w:p>
        </w:tc>
        <w:tc>
          <w:tcPr>
            <w:tcW w:w="1745" w:type="dxa"/>
          </w:tcPr>
          <w:p w14:paraId="2C8BE1DD" w14:textId="6C177A95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8.327,00</w:t>
            </w:r>
          </w:p>
        </w:tc>
        <w:tc>
          <w:tcPr>
            <w:tcW w:w="1455" w:type="dxa"/>
          </w:tcPr>
          <w:p w14:paraId="0D64AA1D" w14:textId="1E7BCBD4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-2.124,00</w:t>
            </w:r>
          </w:p>
        </w:tc>
        <w:tc>
          <w:tcPr>
            <w:tcW w:w="1774" w:type="dxa"/>
          </w:tcPr>
          <w:p w14:paraId="69DED14E" w14:textId="28D89288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6.203,00</w:t>
            </w:r>
          </w:p>
        </w:tc>
      </w:tr>
      <w:tr w:rsidR="00264AA9" w:rsidRPr="0069015C" w14:paraId="3E786E8C" w14:textId="77777777" w:rsidTr="00856E6E">
        <w:trPr>
          <w:trHeight w:val="120"/>
        </w:trPr>
        <w:tc>
          <w:tcPr>
            <w:tcW w:w="2148" w:type="dxa"/>
          </w:tcPr>
          <w:p w14:paraId="662BB13F" w14:textId="5BD895B0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A320121</w:t>
            </w:r>
          </w:p>
        </w:tc>
        <w:tc>
          <w:tcPr>
            <w:tcW w:w="2268" w:type="dxa"/>
          </w:tcPr>
          <w:p w14:paraId="353BB014" w14:textId="17803E11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PRODUŽENI BORAVAK</w:t>
            </w:r>
          </w:p>
        </w:tc>
        <w:tc>
          <w:tcPr>
            <w:tcW w:w="1745" w:type="dxa"/>
          </w:tcPr>
          <w:p w14:paraId="4DDEC236" w14:textId="7458936E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59.015,87</w:t>
            </w:r>
          </w:p>
        </w:tc>
        <w:tc>
          <w:tcPr>
            <w:tcW w:w="1455" w:type="dxa"/>
          </w:tcPr>
          <w:p w14:paraId="75CD6E60" w14:textId="14F06D15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4.774,13</w:t>
            </w:r>
          </w:p>
        </w:tc>
        <w:tc>
          <w:tcPr>
            <w:tcW w:w="1774" w:type="dxa"/>
          </w:tcPr>
          <w:p w14:paraId="65105421" w14:textId="2C6B6E5B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63.790,00</w:t>
            </w:r>
          </w:p>
        </w:tc>
      </w:tr>
      <w:tr w:rsidR="00264AA9" w:rsidRPr="0069015C" w14:paraId="0D606CEC" w14:textId="77777777" w:rsidTr="00856E6E">
        <w:trPr>
          <w:trHeight w:val="120"/>
        </w:trPr>
        <w:tc>
          <w:tcPr>
            <w:tcW w:w="2148" w:type="dxa"/>
          </w:tcPr>
          <w:p w14:paraId="78D4F47C" w14:textId="35FE1288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A320126</w:t>
            </w:r>
          </w:p>
        </w:tc>
        <w:tc>
          <w:tcPr>
            <w:tcW w:w="2268" w:type="dxa"/>
          </w:tcPr>
          <w:p w14:paraId="1CB42FA9" w14:textId="595D9769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ŠKOLSKA SHEMA (2023.-2024.)</w:t>
            </w:r>
          </w:p>
        </w:tc>
        <w:tc>
          <w:tcPr>
            <w:tcW w:w="1745" w:type="dxa"/>
          </w:tcPr>
          <w:p w14:paraId="47952E8D" w14:textId="53601B1A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55" w:type="dxa"/>
          </w:tcPr>
          <w:p w14:paraId="4127ADFD" w14:textId="5168E203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1.800,00</w:t>
            </w:r>
          </w:p>
        </w:tc>
        <w:tc>
          <w:tcPr>
            <w:tcW w:w="1774" w:type="dxa"/>
          </w:tcPr>
          <w:p w14:paraId="2A4AA9CA" w14:textId="4A31753C" w:rsidR="00264AA9" w:rsidRPr="0069015C" w:rsidRDefault="00856E6E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1.800,00</w:t>
            </w:r>
          </w:p>
        </w:tc>
      </w:tr>
      <w:tr w:rsidR="00264AA9" w:rsidRPr="0069015C" w14:paraId="7D15D1C6" w14:textId="77777777" w:rsidTr="00856E6E">
        <w:trPr>
          <w:trHeight w:val="120"/>
        </w:trPr>
        <w:tc>
          <w:tcPr>
            <w:tcW w:w="2148" w:type="dxa"/>
          </w:tcPr>
          <w:p w14:paraId="473F5899" w14:textId="77777777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69015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Ukupno</w:t>
            </w:r>
          </w:p>
        </w:tc>
        <w:tc>
          <w:tcPr>
            <w:tcW w:w="2268" w:type="dxa"/>
          </w:tcPr>
          <w:p w14:paraId="6436CEA1" w14:textId="77777777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5" w:type="dxa"/>
          </w:tcPr>
          <w:p w14:paraId="25A1E9A8" w14:textId="35661402" w:rsidR="00264AA9" w:rsidRPr="0085571C" w:rsidRDefault="0085571C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8557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3.174.460,92</w:t>
            </w:r>
          </w:p>
        </w:tc>
        <w:tc>
          <w:tcPr>
            <w:tcW w:w="1455" w:type="dxa"/>
          </w:tcPr>
          <w:p w14:paraId="4F8D8C7A" w14:textId="1B2656CD" w:rsidR="00264AA9" w:rsidRPr="0085571C" w:rsidRDefault="0085571C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8557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9</w:t>
            </w:r>
            <w:r w:rsidR="00136C3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1.640,50</w:t>
            </w:r>
          </w:p>
        </w:tc>
        <w:tc>
          <w:tcPr>
            <w:tcW w:w="1774" w:type="dxa"/>
          </w:tcPr>
          <w:p w14:paraId="0452F1E0" w14:textId="1308EA4E" w:rsidR="00264AA9" w:rsidRPr="0085571C" w:rsidRDefault="0085571C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8557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3.26</w:t>
            </w:r>
            <w:r w:rsidR="00136C3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6.101,42</w:t>
            </w:r>
          </w:p>
        </w:tc>
      </w:tr>
      <w:tr w:rsidR="00264AA9" w:rsidRPr="0069015C" w14:paraId="0678EA33" w14:textId="77777777" w:rsidTr="00856E6E">
        <w:trPr>
          <w:trHeight w:val="120"/>
        </w:trPr>
        <w:tc>
          <w:tcPr>
            <w:tcW w:w="2148" w:type="dxa"/>
          </w:tcPr>
          <w:p w14:paraId="491D89FF" w14:textId="77777777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D43D93A" w14:textId="77777777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974" w:type="dxa"/>
            <w:gridSpan w:val="3"/>
          </w:tcPr>
          <w:p w14:paraId="7EF13486" w14:textId="77777777" w:rsidR="00264AA9" w:rsidRPr="0069015C" w:rsidRDefault="00264AA9" w:rsidP="0002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4EAAD17D" w14:textId="77777777" w:rsidR="00F535DC" w:rsidRDefault="00F535DC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3E147F7E" w14:textId="196CBE6F" w:rsidR="00710230" w:rsidRPr="00F535D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</w:rPr>
      </w:pPr>
      <w:r w:rsidRPr="00F535DC">
        <w:rPr>
          <w:rFonts w:ascii="Calibri" w:eastAsia="Calibri" w:hAnsi="Calibri" w:cs="Calibri"/>
          <w:b/>
          <w:bCs/>
          <w:color w:val="000000"/>
          <w:u w:val="single"/>
        </w:rPr>
        <w:t xml:space="preserve">AKTIVNOST A320101 – RASHODI ZAKONSKOG STANDARDA </w:t>
      </w:r>
    </w:p>
    <w:p w14:paraId="53A4F047" w14:textId="77777777" w:rsidR="00F535DC" w:rsidRPr="0069015C" w:rsidRDefault="00F535DC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47498922" w14:textId="2932E239" w:rsidR="00710230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Ukupni rashodi zakonskog standarda planirani su </w:t>
      </w:r>
      <w:r w:rsidR="00916FA4">
        <w:rPr>
          <w:rFonts w:ascii="Calibri" w:eastAsia="Calibri" w:hAnsi="Calibri" w:cs="Calibri"/>
          <w:color w:val="000000"/>
        </w:rPr>
        <w:t xml:space="preserve">za 2023. godinu </w:t>
      </w:r>
      <w:r>
        <w:rPr>
          <w:rFonts w:ascii="Calibri" w:eastAsia="Calibri" w:hAnsi="Calibri" w:cs="Calibri"/>
          <w:color w:val="000000"/>
        </w:rPr>
        <w:t>u iznosu</w:t>
      </w:r>
      <w:r w:rsidR="00916FA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3</w:t>
      </w:r>
      <w:r w:rsidR="00AD2F42">
        <w:rPr>
          <w:rFonts w:ascii="Calibri" w:eastAsia="Calibri" w:hAnsi="Calibri" w:cs="Calibri"/>
          <w:color w:val="000000"/>
        </w:rPr>
        <w:t>6</w:t>
      </w:r>
      <w:r w:rsidR="00916FA4">
        <w:rPr>
          <w:rFonts w:ascii="Calibri" w:eastAsia="Calibri" w:hAnsi="Calibri" w:cs="Calibri"/>
          <w:color w:val="000000"/>
        </w:rPr>
        <w:t>9.255,63</w:t>
      </w:r>
      <w:r>
        <w:rPr>
          <w:rFonts w:ascii="Calibri" w:eastAsia="Calibri" w:hAnsi="Calibri" w:cs="Calibri"/>
          <w:color w:val="000000"/>
        </w:rPr>
        <w:t xml:space="preserve"> eura</w:t>
      </w:r>
      <w:r w:rsidR="00916FA4">
        <w:rPr>
          <w:rFonts w:ascii="Calibri" w:eastAsia="Calibri" w:hAnsi="Calibri" w:cs="Calibri"/>
          <w:color w:val="000000"/>
        </w:rPr>
        <w:t xml:space="preserve">, a ovim Izmjenama i dopunama izvršeno je </w:t>
      </w:r>
      <w:r w:rsidR="00B41619">
        <w:rPr>
          <w:rFonts w:ascii="Calibri" w:eastAsia="Calibri" w:hAnsi="Calibri" w:cs="Calibri"/>
          <w:color w:val="000000"/>
        </w:rPr>
        <w:t>usklađenje</w:t>
      </w:r>
      <w:r w:rsidR="00916FA4">
        <w:rPr>
          <w:rFonts w:ascii="Calibri" w:eastAsia="Calibri" w:hAnsi="Calibri" w:cs="Calibri"/>
          <w:color w:val="000000"/>
        </w:rPr>
        <w:t xml:space="preserve"> izvor</w:t>
      </w:r>
      <w:r w:rsidR="00B41619">
        <w:rPr>
          <w:rFonts w:ascii="Calibri" w:eastAsia="Calibri" w:hAnsi="Calibri" w:cs="Calibri"/>
          <w:color w:val="000000"/>
        </w:rPr>
        <w:t>a</w:t>
      </w:r>
      <w:r w:rsidR="00916FA4">
        <w:rPr>
          <w:rFonts w:ascii="Calibri" w:eastAsia="Calibri" w:hAnsi="Calibri" w:cs="Calibri"/>
          <w:color w:val="000000"/>
        </w:rPr>
        <w:t xml:space="preserve"> financiranja 4</w:t>
      </w:r>
      <w:r w:rsidR="001474D5">
        <w:rPr>
          <w:rFonts w:ascii="Calibri" w:eastAsia="Calibri" w:hAnsi="Calibri" w:cs="Calibri"/>
          <w:color w:val="000000"/>
        </w:rPr>
        <w:t xml:space="preserve">3 </w:t>
      </w:r>
      <w:r w:rsidR="00916FA4">
        <w:rPr>
          <w:rFonts w:ascii="Calibri" w:eastAsia="Calibri" w:hAnsi="Calibri" w:cs="Calibri"/>
          <w:color w:val="000000"/>
        </w:rPr>
        <w:t>Pomoći</w:t>
      </w:r>
      <w:r w:rsidR="001474D5">
        <w:rPr>
          <w:rFonts w:ascii="Calibri" w:eastAsia="Calibri" w:hAnsi="Calibri" w:cs="Calibri"/>
          <w:color w:val="000000"/>
        </w:rPr>
        <w:t xml:space="preserve"> izravnanja za decentralizirane funkcije</w:t>
      </w:r>
      <w:r w:rsidR="00B41619">
        <w:rPr>
          <w:rFonts w:ascii="Calibri" w:eastAsia="Calibri" w:hAnsi="Calibri" w:cs="Calibri"/>
          <w:color w:val="000000"/>
        </w:rPr>
        <w:t xml:space="preserve"> i rashoda zakonskog standarda izvor 11.</w:t>
      </w:r>
    </w:p>
    <w:p w14:paraId="0C04FB2D" w14:textId="77777777" w:rsidR="008F7DF5" w:rsidRPr="0069015C" w:rsidRDefault="008F7DF5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6B1EC99F" w14:textId="77777777" w:rsidR="00710230" w:rsidRPr="00F535D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</w:rPr>
      </w:pPr>
      <w:r w:rsidRPr="00F535DC">
        <w:rPr>
          <w:rFonts w:ascii="Calibri" w:eastAsia="Calibri" w:hAnsi="Calibri" w:cs="Calibri"/>
          <w:b/>
          <w:bCs/>
          <w:color w:val="000000"/>
          <w:u w:val="single"/>
        </w:rPr>
        <w:t xml:space="preserve">AKTIVNOST A320102 – RASHODI IZNAD ZAKONSKOG STANDARDA </w:t>
      </w:r>
    </w:p>
    <w:p w14:paraId="1729C4A9" w14:textId="77777777" w:rsidR="00710230" w:rsidRPr="0069015C" w:rsidRDefault="00710230" w:rsidP="007102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86A5073" w14:textId="553AF878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  <w:b/>
          <w:bCs/>
        </w:rPr>
        <w:t>Izvor 11 – Opći prihodi i primici</w:t>
      </w:r>
      <w:r w:rsidRPr="0069015C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</w:rPr>
        <w:t>planirani su</w:t>
      </w:r>
      <w:r w:rsidRPr="0069015C">
        <w:rPr>
          <w:rFonts w:ascii="Calibri" w:eastAsia="Calibri" w:hAnsi="Calibri" w:cs="Times New Roman"/>
        </w:rPr>
        <w:t xml:space="preserve"> </w:t>
      </w:r>
      <w:r w:rsidR="00916FA4">
        <w:rPr>
          <w:rFonts w:ascii="Calibri" w:eastAsia="Calibri" w:hAnsi="Calibri" w:cs="Times New Roman"/>
        </w:rPr>
        <w:t>za 2023. godinu</w:t>
      </w:r>
      <w:r w:rsidR="00224DAE">
        <w:rPr>
          <w:rFonts w:ascii="Calibri" w:eastAsia="Calibri" w:hAnsi="Calibri" w:cs="Times New Roman"/>
        </w:rPr>
        <w:t>, a i ovim Izmjenana i dopunama  u iznosu 348.208,00 eura.</w:t>
      </w:r>
      <w:r w:rsidR="00985C79">
        <w:rPr>
          <w:rFonts w:ascii="Calibri" w:eastAsia="Calibri" w:hAnsi="Calibri" w:cs="Times New Roman"/>
        </w:rPr>
        <w:t xml:space="preserve"> F</w:t>
      </w:r>
      <w:r w:rsidRPr="0069015C">
        <w:rPr>
          <w:rFonts w:ascii="Calibri" w:eastAsia="Times New Roman" w:hAnsi="Calibri" w:cs="Calibri"/>
          <w:lang w:eastAsia="hr-HR"/>
        </w:rPr>
        <w:t>inancirani su dodatnim sredstvima Grada</w:t>
      </w:r>
      <w:r w:rsidR="00985C79">
        <w:rPr>
          <w:rFonts w:ascii="Calibri" w:eastAsia="Times New Roman" w:hAnsi="Calibri" w:cs="Calibri"/>
          <w:lang w:eastAsia="hr-HR"/>
        </w:rPr>
        <w:t>.</w:t>
      </w:r>
    </w:p>
    <w:p w14:paraId="619D2970" w14:textId="26604AA6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Times New Roman" w:hAnsi="Calibri" w:cs="Calibri"/>
          <w:b/>
          <w:bCs/>
          <w:lang w:eastAsia="hr-HR"/>
        </w:rPr>
        <w:t>Izvor 21 -Vlastiti prihodi-</w:t>
      </w:r>
      <w:r>
        <w:rPr>
          <w:rFonts w:ascii="Calibri" w:eastAsia="Times New Roman" w:hAnsi="Calibri" w:cs="Calibri"/>
          <w:lang w:eastAsia="hr-HR"/>
        </w:rPr>
        <w:t xml:space="preserve"> planirani su</w:t>
      </w:r>
      <w:r w:rsidRPr="0069015C">
        <w:rPr>
          <w:rFonts w:ascii="Calibri" w:eastAsia="Times New Roman" w:hAnsi="Calibri" w:cs="Calibri"/>
          <w:lang w:eastAsia="hr-HR"/>
        </w:rPr>
        <w:t xml:space="preserve"> u iznosu</w:t>
      </w:r>
      <w:r w:rsidR="00985C79">
        <w:rPr>
          <w:rFonts w:ascii="Calibri" w:eastAsia="Times New Roman" w:hAnsi="Calibri" w:cs="Calibri"/>
          <w:lang w:eastAsia="hr-HR"/>
        </w:rPr>
        <w:t xml:space="preserve"> za 2023. godinu 65.096,75</w:t>
      </w:r>
      <w:r>
        <w:rPr>
          <w:rFonts w:ascii="Calibri" w:eastAsia="Times New Roman" w:hAnsi="Calibri" w:cs="Calibri"/>
          <w:lang w:eastAsia="hr-HR"/>
        </w:rPr>
        <w:t xml:space="preserve"> eura</w:t>
      </w:r>
      <w:r w:rsidR="00985C79">
        <w:rPr>
          <w:rFonts w:ascii="Calibri" w:eastAsia="Times New Roman" w:hAnsi="Calibri" w:cs="Calibri"/>
          <w:lang w:eastAsia="hr-HR"/>
        </w:rPr>
        <w:t xml:space="preserve">, a ovim izmjenama i dopunama </w:t>
      </w:r>
      <w:r w:rsidR="00C64331">
        <w:rPr>
          <w:rFonts w:ascii="Calibri" w:eastAsia="Times New Roman" w:hAnsi="Calibri" w:cs="Calibri"/>
          <w:lang w:eastAsia="hr-HR"/>
        </w:rPr>
        <w:t>Financijskog plana</w:t>
      </w:r>
      <w:r w:rsidR="00985C79">
        <w:rPr>
          <w:rFonts w:ascii="Calibri" w:eastAsia="Times New Roman" w:hAnsi="Calibri" w:cs="Calibri"/>
          <w:lang w:eastAsia="hr-HR"/>
        </w:rPr>
        <w:t xml:space="preserve"> povećani su za 1.867,25 eura</w:t>
      </w:r>
      <w:r>
        <w:rPr>
          <w:rFonts w:ascii="Calibri" w:eastAsia="Times New Roman" w:hAnsi="Calibri" w:cs="Calibri"/>
          <w:lang w:eastAsia="hr-HR"/>
        </w:rPr>
        <w:t xml:space="preserve"> </w:t>
      </w:r>
      <w:r w:rsidR="005D2BCD">
        <w:rPr>
          <w:rFonts w:ascii="Calibri" w:eastAsia="Times New Roman" w:hAnsi="Calibri" w:cs="Calibri"/>
          <w:lang w:eastAsia="hr-HR"/>
        </w:rPr>
        <w:t>prema</w:t>
      </w:r>
      <w:r>
        <w:rPr>
          <w:rFonts w:ascii="Calibri" w:eastAsia="Times New Roman" w:hAnsi="Calibri" w:cs="Calibri"/>
          <w:lang w:eastAsia="hr-HR"/>
        </w:rPr>
        <w:t xml:space="preserve"> očekivanim uplatama od iznajmljivanja sportske dvorane, prostora zalogajnice, školskih stanova i školskog prostora u područnim školama Apatovec i Glogovnica.</w:t>
      </w:r>
    </w:p>
    <w:p w14:paraId="654B8979" w14:textId="2989D0E1" w:rsidR="00710230" w:rsidRPr="0069015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015C">
        <w:rPr>
          <w:rFonts w:ascii="Calibri" w:eastAsia="Calibri" w:hAnsi="Calibri" w:cs="Times New Roman"/>
          <w:b/>
          <w:bCs/>
        </w:rPr>
        <w:t>Izvor 31- Prihodi po posebnim propisima</w:t>
      </w:r>
      <w:r w:rsidR="007348F2">
        <w:rPr>
          <w:rFonts w:ascii="Calibri" w:eastAsia="Calibri" w:hAnsi="Calibri" w:cs="Times New Roman"/>
          <w:b/>
          <w:bCs/>
        </w:rPr>
        <w:t xml:space="preserve"> </w:t>
      </w:r>
      <w:r w:rsidR="007348F2" w:rsidRPr="007348F2">
        <w:rPr>
          <w:rFonts w:ascii="Calibri" w:eastAsia="Calibri" w:hAnsi="Calibri" w:cs="Times New Roman"/>
        </w:rPr>
        <w:t>obuhvaćaju</w:t>
      </w:r>
      <w:r w:rsidRPr="0069015C">
        <w:rPr>
          <w:rFonts w:ascii="Calibri" w:eastAsia="Times New Roman" w:hAnsi="Calibri" w:cs="Calibri"/>
          <w:lang w:eastAsia="hr-HR"/>
        </w:rPr>
        <w:t xml:space="preserve"> nabavu namirnica za školsku kuhinju i ostale rashode koji su vezani uz školsku prehranu, financiranu uplatama rodi</w:t>
      </w:r>
      <w:r>
        <w:rPr>
          <w:rFonts w:ascii="Calibri" w:eastAsia="Times New Roman" w:hAnsi="Calibri" w:cs="Calibri"/>
          <w:lang w:eastAsia="hr-HR"/>
        </w:rPr>
        <w:t>telja</w:t>
      </w:r>
      <w:r w:rsidR="001474D5">
        <w:rPr>
          <w:rFonts w:ascii="Calibri" w:eastAsia="Times New Roman" w:hAnsi="Calibri" w:cs="Calibri"/>
          <w:lang w:eastAsia="hr-HR"/>
        </w:rPr>
        <w:t xml:space="preserve"> i povećani su za 88,07 eura.</w:t>
      </w:r>
    </w:p>
    <w:p w14:paraId="1DE5D45B" w14:textId="6DB99DAD" w:rsidR="00710230" w:rsidRPr="0069015C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Calibri" w:hAnsi="Calibri" w:cs="Times New Roman"/>
          <w:b/>
          <w:bCs/>
        </w:rPr>
        <w:t xml:space="preserve">Izvor 42 - Prihodi iz drugih proračuna te ostalih subjekata unutar općeg proračuna- </w:t>
      </w:r>
      <w:r w:rsidR="009505B6">
        <w:rPr>
          <w:rFonts w:ascii="Calibri" w:eastAsia="Calibri" w:hAnsi="Calibri" w:cs="Times New Roman"/>
          <w:bCs/>
        </w:rPr>
        <w:t>povećani su za iznos 96.236,48 eura i planirani su u ukupnom iznosu 2.283.520,96 eura</w:t>
      </w:r>
      <w:r w:rsidR="00737450">
        <w:rPr>
          <w:rFonts w:ascii="Calibri" w:eastAsia="Calibri" w:hAnsi="Calibri" w:cs="Times New Roman"/>
          <w:bCs/>
        </w:rPr>
        <w:t>. Povećanje najvećim dijelom obuhvaća  rashode za zaposlene zbog povećanja osnovice za izračun plaće i materijalnih naknada.</w:t>
      </w:r>
    </w:p>
    <w:p w14:paraId="15106208" w14:textId="6CF96AE6" w:rsidR="00710230" w:rsidRPr="0069015C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Times New Roman" w:hAnsi="Calibri" w:cs="Calibri"/>
          <w:b/>
          <w:bCs/>
          <w:lang w:eastAsia="hr-HR"/>
        </w:rPr>
        <w:t>Izvor 51- Donacije-</w:t>
      </w:r>
      <w:r w:rsidRPr="0069015C">
        <w:rPr>
          <w:rFonts w:ascii="Calibri" w:eastAsia="Times New Roman" w:hAnsi="Calibri" w:cs="Calibri"/>
          <w:lang w:eastAsia="hr-HR"/>
        </w:rPr>
        <w:t xml:space="preserve"> sredstva donacija </w:t>
      </w:r>
      <w:r>
        <w:rPr>
          <w:rFonts w:ascii="Calibri" w:eastAsia="Times New Roman" w:hAnsi="Calibri" w:cs="Calibri"/>
          <w:lang w:eastAsia="hr-HR"/>
        </w:rPr>
        <w:t>troše se</w:t>
      </w:r>
      <w:r w:rsidRPr="0069015C">
        <w:rPr>
          <w:rFonts w:ascii="Calibri" w:eastAsia="Times New Roman" w:hAnsi="Calibri" w:cs="Calibri"/>
          <w:lang w:eastAsia="hr-HR"/>
        </w:rPr>
        <w:t xml:space="preserve"> namjenski od ostvarenih donacija</w:t>
      </w:r>
      <w:r w:rsidR="00FE64FA">
        <w:rPr>
          <w:rFonts w:ascii="Calibri" w:eastAsia="Times New Roman" w:hAnsi="Calibri" w:cs="Calibri"/>
          <w:lang w:eastAsia="hr-HR"/>
        </w:rPr>
        <w:t xml:space="preserve"> i povećana su za iznos 412,49 eura za materijalne rashode od Hrvatskog školskog sportskog saveza za isplatu dnevnica.</w:t>
      </w:r>
    </w:p>
    <w:p w14:paraId="4121B359" w14:textId="15967795" w:rsidR="001A2487" w:rsidRDefault="00710230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Times New Roman" w:hAnsi="Calibri" w:cs="Calibri"/>
          <w:b/>
          <w:bCs/>
          <w:lang w:eastAsia="hr-HR"/>
        </w:rPr>
        <w:t>Izvor 61-Prihodi od prodaje imovine</w:t>
      </w:r>
      <w:r w:rsidRPr="0069015C">
        <w:rPr>
          <w:rFonts w:ascii="Calibri" w:eastAsia="Times New Roman" w:hAnsi="Calibri" w:cs="Calibri"/>
          <w:lang w:eastAsia="hr-HR"/>
        </w:rPr>
        <w:t xml:space="preserve"> –</w:t>
      </w:r>
      <w:r w:rsidR="00C8359C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planirani su</w:t>
      </w:r>
      <w:r w:rsidRPr="0069015C">
        <w:rPr>
          <w:rFonts w:ascii="Calibri" w:eastAsia="Times New Roman" w:hAnsi="Calibri" w:cs="Calibri"/>
          <w:lang w:eastAsia="hr-HR"/>
        </w:rPr>
        <w:t xml:space="preserve"> rashodi</w:t>
      </w:r>
      <w:r w:rsidR="00867478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za pokrivanje troškova tekućeg i investicijskog održavanja</w:t>
      </w:r>
      <w:r w:rsidR="00DB6A66">
        <w:rPr>
          <w:rFonts w:ascii="Calibri" w:eastAsia="Times New Roman" w:hAnsi="Calibri" w:cs="Calibri"/>
          <w:lang w:eastAsia="hr-HR"/>
        </w:rPr>
        <w:t xml:space="preserve"> u iznosu </w:t>
      </w:r>
      <w:r w:rsidR="001D78E3">
        <w:rPr>
          <w:rFonts w:ascii="Calibri" w:eastAsia="Times New Roman" w:hAnsi="Calibri" w:cs="Calibri"/>
          <w:lang w:eastAsia="hr-HR"/>
        </w:rPr>
        <w:t>1.575,73</w:t>
      </w:r>
      <w:r w:rsidR="00DB6A66">
        <w:rPr>
          <w:rFonts w:ascii="Calibri" w:eastAsia="Times New Roman" w:hAnsi="Calibri" w:cs="Calibri"/>
          <w:lang w:eastAsia="hr-HR"/>
        </w:rPr>
        <w:t xml:space="preserve"> eur</w:t>
      </w:r>
      <w:r w:rsidR="001D78E3">
        <w:rPr>
          <w:rFonts w:ascii="Calibri" w:eastAsia="Times New Roman" w:hAnsi="Calibri" w:cs="Calibri"/>
          <w:lang w:eastAsia="hr-HR"/>
        </w:rPr>
        <w:t>a</w:t>
      </w:r>
      <w:r w:rsidR="00DB6A66">
        <w:rPr>
          <w:rFonts w:ascii="Calibri" w:eastAsia="Times New Roman" w:hAnsi="Calibri" w:cs="Calibri"/>
          <w:lang w:eastAsia="hr-HR"/>
        </w:rPr>
        <w:t>.</w:t>
      </w:r>
    </w:p>
    <w:p w14:paraId="7ABDB7FD" w14:textId="77777777" w:rsidR="008F7DF5" w:rsidRDefault="008F7DF5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</w:p>
    <w:p w14:paraId="25004BE7" w14:textId="77777777" w:rsidR="00BC7BA1" w:rsidRDefault="00BC7BA1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28267D9D" w14:textId="2AB96263" w:rsidR="00F16FA1" w:rsidRPr="00F535DC" w:rsidRDefault="00F16FA1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F535DC">
        <w:rPr>
          <w:rFonts w:ascii="Calibri" w:eastAsia="Calibri" w:hAnsi="Calibri" w:cs="Times New Roman"/>
          <w:b/>
          <w:bCs/>
          <w:u w:val="single"/>
        </w:rPr>
        <w:t>AKTIVNOST K320123 IZGRADNJA FOTONAPONSKE SUNČANE ELEKTRANE „ŠKOLSKE ZGRADE“</w:t>
      </w:r>
    </w:p>
    <w:p w14:paraId="1F1C9C57" w14:textId="46675CCC" w:rsidR="00F16FA1" w:rsidRDefault="00F16FA1" w:rsidP="00710230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F16FA1">
        <w:rPr>
          <w:rFonts w:ascii="Calibri" w:eastAsia="Calibri" w:hAnsi="Calibri" w:cs="Times New Roman"/>
          <w:bCs/>
        </w:rPr>
        <w:t>Ras</w:t>
      </w:r>
      <w:r>
        <w:rPr>
          <w:rFonts w:ascii="Calibri" w:eastAsia="Calibri" w:hAnsi="Calibri" w:cs="Times New Roman"/>
          <w:bCs/>
        </w:rPr>
        <w:t>hodi su planirani za 2023. godinu u iznosu 14.500,00 eura, a ovim Izmjenama i dopunama smanjeni su za 975,09 eura prema ostvarenju.</w:t>
      </w:r>
    </w:p>
    <w:p w14:paraId="66916854" w14:textId="77777777" w:rsidR="000666E7" w:rsidRDefault="000666E7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065FE896" w14:textId="6A9EBBA4" w:rsidR="00A5203C" w:rsidRDefault="00A5203C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A5203C">
        <w:rPr>
          <w:rFonts w:ascii="Calibri" w:eastAsia="Calibri" w:hAnsi="Calibri" w:cs="Times New Roman"/>
          <w:b/>
          <w:bCs/>
          <w:u w:val="single"/>
        </w:rPr>
        <w:lastRenderedPageBreak/>
        <w:t>AKTIVNOST POMOZIMO JEDNI DRUGIMA VI (2023.-2024.)</w:t>
      </w:r>
    </w:p>
    <w:p w14:paraId="76598B7A" w14:textId="4D4B52EE" w:rsidR="00A5203C" w:rsidRDefault="00A5203C" w:rsidP="00710230">
      <w:pPr>
        <w:spacing w:after="200" w:line="276" w:lineRule="auto"/>
        <w:jc w:val="both"/>
        <w:rPr>
          <w:rFonts w:ascii="Calibri" w:eastAsia="Times New Roman" w:hAnsi="Calibri" w:cs="Calibri"/>
          <w:lang w:eastAsia="hr-HR"/>
        </w:rPr>
      </w:pPr>
      <w:r w:rsidRPr="0069015C">
        <w:rPr>
          <w:rFonts w:ascii="Calibri" w:eastAsia="Calibri" w:hAnsi="Calibri" w:cs="Times New Roman"/>
        </w:rPr>
        <w:t>U okviru aktivnosti Pomozimo jedni drugima V</w:t>
      </w:r>
      <w:r w:rsidR="00F647C7">
        <w:rPr>
          <w:rFonts w:ascii="Calibri" w:eastAsia="Calibri" w:hAnsi="Calibri" w:cs="Times New Roman"/>
        </w:rPr>
        <w:t>I</w:t>
      </w:r>
      <w:r w:rsidRPr="0069015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planirani </w:t>
      </w:r>
      <w:r w:rsidRPr="0069015C">
        <w:rPr>
          <w:rFonts w:ascii="Calibri" w:eastAsia="Calibri" w:hAnsi="Calibri" w:cs="Times New Roman"/>
        </w:rPr>
        <w:t>su rashodi za zaposlene (</w:t>
      </w:r>
      <w:r w:rsidRPr="0069015C">
        <w:rPr>
          <w:rFonts w:ascii="Calibri" w:eastAsia="Times New Roman" w:hAnsi="Calibri" w:cs="Calibri"/>
          <w:lang w:eastAsia="hr-HR"/>
        </w:rPr>
        <w:t>isplata plaća, naknada za prijevoz i ostalih materijalnih naknada) za pomoćnike u nastavi</w:t>
      </w:r>
      <w:r w:rsidR="00F647C7">
        <w:rPr>
          <w:rFonts w:ascii="Calibri" w:eastAsia="Times New Roman" w:hAnsi="Calibri" w:cs="Calibri"/>
          <w:lang w:eastAsia="hr-HR"/>
        </w:rPr>
        <w:t xml:space="preserve"> </w:t>
      </w:r>
      <w:r w:rsidR="00F647C7" w:rsidRPr="00F647C7">
        <w:rPr>
          <w:rFonts w:ascii="Calibri" w:eastAsia="Times New Roman" w:hAnsi="Calibri" w:cs="Calibri"/>
          <w:lang w:eastAsia="hr-HR"/>
        </w:rPr>
        <w:t xml:space="preserve">za 2023. godinu u iznosu </w:t>
      </w:r>
      <w:r w:rsidR="00F647C7">
        <w:rPr>
          <w:rFonts w:ascii="Calibri" w:eastAsia="Times New Roman" w:hAnsi="Calibri" w:cs="Calibri"/>
          <w:lang w:eastAsia="hr-HR"/>
        </w:rPr>
        <w:t>23.887,00 eura, a Izmjenama i dopunama</w:t>
      </w:r>
      <w:r w:rsidR="0020754E">
        <w:rPr>
          <w:rFonts w:ascii="Calibri" w:eastAsia="Times New Roman" w:hAnsi="Calibri" w:cs="Calibri"/>
          <w:lang w:eastAsia="hr-HR"/>
        </w:rPr>
        <w:t xml:space="preserve"> Financijskog plana</w:t>
      </w:r>
      <w:r w:rsidR="00F647C7">
        <w:rPr>
          <w:rFonts w:ascii="Calibri" w:eastAsia="Times New Roman" w:hAnsi="Calibri" w:cs="Calibri"/>
          <w:lang w:eastAsia="hr-HR"/>
        </w:rPr>
        <w:t xml:space="preserve"> smanjeni su za 2.577,00 eur</w:t>
      </w:r>
      <w:r w:rsidR="00C10795">
        <w:rPr>
          <w:rFonts w:ascii="Calibri" w:eastAsia="Times New Roman" w:hAnsi="Calibri" w:cs="Calibri"/>
          <w:lang w:eastAsia="hr-HR"/>
        </w:rPr>
        <w:t xml:space="preserve">a. </w:t>
      </w:r>
      <w:r w:rsidR="00525051">
        <w:rPr>
          <w:rFonts w:ascii="Calibri" w:eastAsia="Times New Roman" w:hAnsi="Calibri" w:cs="Calibri"/>
          <w:lang w:eastAsia="hr-HR"/>
        </w:rPr>
        <w:t>P</w:t>
      </w:r>
      <w:r w:rsidR="00D83984">
        <w:rPr>
          <w:rFonts w:ascii="Calibri" w:eastAsia="Times New Roman" w:hAnsi="Calibri" w:cs="Calibri"/>
          <w:lang w:eastAsia="hr-HR"/>
        </w:rPr>
        <w:t>lanirani</w:t>
      </w:r>
      <w:r w:rsidR="0020754E">
        <w:rPr>
          <w:rFonts w:ascii="Calibri" w:eastAsia="Times New Roman" w:hAnsi="Calibri" w:cs="Calibri"/>
          <w:lang w:eastAsia="hr-HR"/>
        </w:rPr>
        <w:t xml:space="preserve"> su</w:t>
      </w:r>
      <w:r w:rsidR="00D83984">
        <w:rPr>
          <w:rFonts w:ascii="Calibri" w:eastAsia="Times New Roman" w:hAnsi="Calibri" w:cs="Calibri"/>
          <w:lang w:eastAsia="hr-HR"/>
        </w:rPr>
        <w:t xml:space="preserve"> za 10 pomoćnika, a zaposleno ih je </w:t>
      </w:r>
      <w:r w:rsidR="0020754E">
        <w:rPr>
          <w:rFonts w:ascii="Calibri" w:eastAsia="Times New Roman" w:hAnsi="Calibri" w:cs="Calibri"/>
          <w:lang w:eastAsia="hr-HR"/>
        </w:rPr>
        <w:t>devet</w:t>
      </w:r>
      <w:r w:rsidR="00D83984">
        <w:rPr>
          <w:rFonts w:ascii="Calibri" w:eastAsia="Times New Roman" w:hAnsi="Calibri" w:cs="Calibri"/>
          <w:lang w:eastAsia="hr-HR"/>
        </w:rPr>
        <w:t xml:space="preserve"> dok se deseti planira zaposliti od mjeseca prosinca 2023. godine.</w:t>
      </w:r>
    </w:p>
    <w:p w14:paraId="398DC248" w14:textId="0D268B4A" w:rsidR="009F41DF" w:rsidRDefault="009F41DF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AKT</w:t>
      </w:r>
      <w:r w:rsidR="00C11751">
        <w:rPr>
          <w:rFonts w:ascii="Calibri" w:eastAsia="Calibri" w:hAnsi="Calibri" w:cs="Times New Roman"/>
          <w:b/>
          <w:bCs/>
          <w:u w:val="single"/>
        </w:rPr>
        <w:t>I</w:t>
      </w:r>
      <w:r>
        <w:rPr>
          <w:rFonts w:ascii="Calibri" w:eastAsia="Calibri" w:hAnsi="Calibri" w:cs="Times New Roman"/>
          <w:b/>
          <w:bCs/>
          <w:u w:val="single"/>
        </w:rPr>
        <w:t>VNOST A</w:t>
      </w:r>
      <w:r w:rsidR="00D83984">
        <w:rPr>
          <w:rFonts w:ascii="Calibri" w:eastAsia="Calibri" w:hAnsi="Calibri" w:cs="Times New Roman"/>
          <w:b/>
          <w:bCs/>
          <w:u w:val="single"/>
        </w:rPr>
        <w:t>320125 GRAĐANSKI ODGOJ</w:t>
      </w:r>
    </w:p>
    <w:p w14:paraId="05CA139E" w14:textId="605F07F3" w:rsidR="00A5203C" w:rsidRPr="00A5203C" w:rsidRDefault="004413EE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U okviru ove aktivnosti planirani su rashodi za isplatu plaće zaposleniku </w:t>
      </w:r>
      <w:r w:rsidR="002F42F3">
        <w:rPr>
          <w:rFonts w:ascii="Calibri" w:eastAsia="Calibri" w:hAnsi="Calibri" w:cs="Times New Roman"/>
          <w:bCs/>
        </w:rPr>
        <w:t>za</w:t>
      </w:r>
      <w:r>
        <w:rPr>
          <w:rFonts w:ascii="Calibri" w:eastAsia="Calibri" w:hAnsi="Calibri" w:cs="Times New Roman"/>
          <w:bCs/>
        </w:rPr>
        <w:t xml:space="preserve"> izvo</w:t>
      </w:r>
      <w:r w:rsidR="002F42F3">
        <w:rPr>
          <w:rFonts w:ascii="Calibri" w:eastAsia="Calibri" w:hAnsi="Calibri" w:cs="Times New Roman"/>
          <w:bCs/>
        </w:rPr>
        <w:t xml:space="preserve">đenje </w:t>
      </w:r>
      <w:r>
        <w:rPr>
          <w:rFonts w:ascii="Calibri" w:eastAsia="Calibri" w:hAnsi="Calibri" w:cs="Times New Roman"/>
          <w:bCs/>
        </w:rPr>
        <w:t>izvanškolsk</w:t>
      </w:r>
      <w:r w:rsidR="002F42F3">
        <w:rPr>
          <w:rFonts w:ascii="Calibri" w:eastAsia="Calibri" w:hAnsi="Calibri" w:cs="Times New Roman"/>
          <w:bCs/>
        </w:rPr>
        <w:t xml:space="preserve">e </w:t>
      </w:r>
      <w:r>
        <w:rPr>
          <w:rFonts w:ascii="Calibri" w:eastAsia="Calibri" w:hAnsi="Calibri" w:cs="Times New Roman"/>
          <w:bCs/>
        </w:rPr>
        <w:t>aktivnost</w:t>
      </w:r>
      <w:r w:rsidR="002F42F3">
        <w:rPr>
          <w:rFonts w:ascii="Calibri" w:eastAsia="Calibri" w:hAnsi="Calibri" w:cs="Times New Roman"/>
          <w:bCs/>
        </w:rPr>
        <w:t>i</w:t>
      </w:r>
      <w:r w:rsidR="00583CD3">
        <w:rPr>
          <w:rFonts w:ascii="Calibri" w:eastAsia="Calibri" w:hAnsi="Calibri" w:cs="Times New Roman"/>
          <w:bCs/>
        </w:rPr>
        <w:t xml:space="preserve"> za 2023. godinu </w:t>
      </w:r>
      <w:r>
        <w:rPr>
          <w:rFonts w:ascii="Calibri" w:eastAsia="Calibri" w:hAnsi="Calibri" w:cs="Times New Roman"/>
          <w:bCs/>
        </w:rPr>
        <w:t>u iznosu</w:t>
      </w:r>
      <w:r w:rsidR="00583CD3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2.516,00 eura</w:t>
      </w:r>
      <w:r w:rsidR="002F42F3">
        <w:rPr>
          <w:rFonts w:ascii="Calibri" w:eastAsia="Calibri" w:hAnsi="Calibri" w:cs="Times New Roman"/>
          <w:bCs/>
        </w:rPr>
        <w:t xml:space="preserve">, a </w:t>
      </w:r>
      <w:r>
        <w:rPr>
          <w:rFonts w:ascii="Calibri" w:eastAsia="Calibri" w:hAnsi="Calibri" w:cs="Times New Roman"/>
          <w:bCs/>
        </w:rPr>
        <w:t xml:space="preserve"> ovim Izmjenama i dopunama </w:t>
      </w:r>
      <w:r w:rsidR="00583CD3">
        <w:rPr>
          <w:rFonts w:ascii="Calibri" w:eastAsia="Calibri" w:hAnsi="Calibri" w:cs="Times New Roman"/>
          <w:bCs/>
        </w:rPr>
        <w:t xml:space="preserve">smanjeni su za 1.723,00 eura </w:t>
      </w:r>
      <w:r w:rsidR="007D4CD7">
        <w:rPr>
          <w:rFonts w:ascii="Calibri" w:eastAsia="Calibri" w:hAnsi="Calibri" w:cs="Times New Roman"/>
          <w:bCs/>
        </w:rPr>
        <w:t>sukladno</w:t>
      </w:r>
      <w:r w:rsidR="00583CD3">
        <w:rPr>
          <w:rFonts w:ascii="Calibri" w:eastAsia="Calibri" w:hAnsi="Calibri" w:cs="Times New Roman"/>
          <w:bCs/>
        </w:rPr>
        <w:t xml:space="preserve"> odrađenim satima</w:t>
      </w:r>
      <w:r>
        <w:rPr>
          <w:rFonts w:ascii="Calibri" w:eastAsia="Calibri" w:hAnsi="Calibri" w:cs="Times New Roman"/>
          <w:bCs/>
        </w:rPr>
        <w:t>.</w:t>
      </w:r>
    </w:p>
    <w:p w14:paraId="3F3B2482" w14:textId="7DEB261A" w:rsidR="00710230" w:rsidRPr="00F535D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F535DC">
        <w:rPr>
          <w:rFonts w:ascii="Calibri" w:eastAsia="Calibri" w:hAnsi="Calibri" w:cs="Times New Roman"/>
          <w:b/>
          <w:bCs/>
          <w:u w:val="single"/>
        </w:rPr>
        <w:t>AKTIVNOST A3201</w:t>
      </w:r>
      <w:r w:rsidR="002F75F6" w:rsidRPr="00F535DC">
        <w:rPr>
          <w:rFonts w:ascii="Calibri" w:eastAsia="Calibri" w:hAnsi="Calibri" w:cs="Times New Roman"/>
          <w:b/>
          <w:bCs/>
          <w:u w:val="single"/>
        </w:rPr>
        <w:t xml:space="preserve">18 </w:t>
      </w:r>
      <w:r w:rsidRPr="00F535DC">
        <w:rPr>
          <w:rFonts w:ascii="Calibri" w:eastAsia="Calibri" w:hAnsi="Calibri" w:cs="Times New Roman"/>
          <w:b/>
          <w:bCs/>
          <w:u w:val="single"/>
        </w:rPr>
        <w:t>POMOZIMO JEDNI DRUGIMA V (202</w:t>
      </w:r>
      <w:r w:rsidR="00E81D87" w:rsidRPr="00F535DC">
        <w:rPr>
          <w:rFonts w:ascii="Calibri" w:eastAsia="Calibri" w:hAnsi="Calibri" w:cs="Times New Roman"/>
          <w:b/>
          <w:bCs/>
          <w:u w:val="single"/>
        </w:rPr>
        <w:t>2</w:t>
      </w:r>
      <w:r w:rsidRPr="00F535DC">
        <w:rPr>
          <w:rFonts w:ascii="Calibri" w:eastAsia="Calibri" w:hAnsi="Calibri" w:cs="Times New Roman"/>
          <w:b/>
          <w:bCs/>
          <w:u w:val="single"/>
        </w:rPr>
        <w:t>.-202</w:t>
      </w:r>
      <w:r w:rsidR="00E81D87" w:rsidRPr="00F535DC">
        <w:rPr>
          <w:rFonts w:ascii="Calibri" w:eastAsia="Calibri" w:hAnsi="Calibri" w:cs="Times New Roman"/>
          <w:b/>
          <w:bCs/>
          <w:u w:val="single"/>
        </w:rPr>
        <w:t>3</w:t>
      </w:r>
      <w:r w:rsidRPr="00F535DC">
        <w:rPr>
          <w:rFonts w:ascii="Calibri" w:eastAsia="Calibri" w:hAnsi="Calibri" w:cs="Times New Roman"/>
          <w:b/>
          <w:bCs/>
          <w:u w:val="single"/>
        </w:rPr>
        <w:t>.)</w:t>
      </w:r>
    </w:p>
    <w:p w14:paraId="4EA16AD0" w14:textId="2A24B575" w:rsidR="00FE64FA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</w:rPr>
        <w:t xml:space="preserve">U okviru aktivnosti Pomozimo jedni drugima V </w:t>
      </w:r>
      <w:r>
        <w:rPr>
          <w:rFonts w:ascii="Calibri" w:eastAsia="Calibri" w:hAnsi="Calibri" w:cs="Times New Roman"/>
        </w:rPr>
        <w:t xml:space="preserve">planirani </w:t>
      </w:r>
      <w:r w:rsidRPr="0069015C">
        <w:rPr>
          <w:rFonts w:ascii="Calibri" w:eastAsia="Calibri" w:hAnsi="Calibri" w:cs="Times New Roman"/>
        </w:rPr>
        <w:t>su rashodi za zaposlene (</w:t>
      </w:r>
      <w:r w:rsidRPr="0069015C">
        <w:rPr>
          <w:rFonts w:ascii="Calibri" w:eastAsia="Times New Roman" w:hAnsi="Calibri" w:cs="Calibri"/>
          <w:lang w:eastAsia="hr-HR"/>
        </w:rPr>
        <w:t>isplata plaća, naknada za prijevoz i ostalih materijalnih naknada) za pomoćnike u nastavi financiranih</w:t>
      </w:r>
      <w:r w:rsidRPr="0069015C">
        <w:rPr>
          <w:rFonts w:ascii="Calibri" w:eastAsia="Calibri" w:hAnsi="Calibri" w:cs="Times New Roman"/>
        </w:rPr>
        <w:t xml:space="preserve"> iz tri izvora</w:t>
      </w:r>
      <w:r w:rsidR="00EF137E">
        <w:rPr>
          <w:rFonts w:ascii="Calibri" w:eastAsia="Calibri" w:hAnsi="Calibri" w:cs="Times New Roman"/>
        </w:rPr>
        <w:t xml:space="preserve"> za 2023. godinu u iznosu 43.347,00 eura</w:t>
      </w:r>
      <w:r w:rsidR="00F051BF">
        <w:rPr>
          <w:rFonts w:ascii="Calibri" w:eastAsia="Calibri" w:hAnsi="Calibri" w:cs="Times New Roman"/>
        </w:rPr>
        <w:t xml:space="preserve">, a </w:t>
      </w:r>
      <w:r w:rsidR="00EF137E">
        <w:rPr>
          <w:rFonts w:ascii="Calibri" w:eastAsia="Calibri" w:hAnsi="Calibri" w:cs="Times New Roman"/>
        </w:rPr>
        <w:t>ovim Izmjenama i dopunama smanjeni su za 2.823,00 eura prema ostvarenju istih.</w:t>
      </w:r>
    </w:p>
    <w:p w14:paraId="7A0C847A" w14:textId="3786EF91" w:rsidR="00710230" w:rsidRPr="00F535D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F535DC">
        <w:rPr>
          <w:rFonts w:ascii="Calibri" w:eastAsia="Calibri" w:hAnsi="Calibri" w:cs="Times New Roman"/>
          <w:b/>
          <w:bCs/>
          <w:u w:val="single"/>
        </w:rPr>
        <w:t>AKTIVNOST A3201</w:t>
      </w:r>
      <w:r w:rsidR="00466A8C" w:rsidRPr="00F535DC">
        <w:rPr>
          <w:rFonts w:ascii="Calibri" w:eastAsia="Calibri" w:hAnsi="Calibri" w:cs="Times New Roman"/>
          <w:b/>
          <w:bCs/>
          <w:u w:val="single"/>
        </w:rPr>
        <w:t>19 OSIGURAVANJE ŠKOLSKE PREHRANE ZA DJECU U RIZIKU OD SIROMAŠTVA (2022.-2023.)</w:t>
      </w:r>
    </w:p>
    <w:p w14:paraId="3AF92E38" w14:textId="09172076" w:rsidR="00BB179D" w:rsidRDefault="00BB179D" w:rsidP="00BB179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B179D">
        <w:rPr>
          <w:rFonts w:ascii="Calibri" w:eastAsia="Calibri" w:hAnsi="Calibri" w:cs="Times New Roman"/>
        </w:rPr>
        <w:t xml:space="preserve">U okviru ove aktivnosti </w:t>
      </w:r>
      <w:r w:rsidR="00F13BC8">
        <w:rPr>
          <w:rFonts w:ascii="Calibri" w:eastAsia="Calibri" w:hAnsi="Calibri" w:cs="Times New Roman"/>
        </w:rPr>
        <w:t>planirana</w:t>
      </w:r>
      <w:r w:rsidRPr="00BB179D">
        <w:rPr>
          <w:rFonts w:ascii="Calibri" w:eastAsia="Calibri" w:hAnsi="Calibri" w:cs="Times New Roman"/>
        </w:rPr>
        <w:t xml:space="preserve"> su sredstva </w:t>
      </w:r>
      <w:bookmarkStart w:id="0" w:name="_Hlk130545733"/>
      <w:r w:rsidRPr="00BB179D">
        <w:rPr>
          <w:rFonts w:ascii="Calibri" w:eastAsia="Calibri" w:hAnsi="Calibri" w:cs="Times New Roman"/>
        </w:rPr>
        <w:t>za nabavu namirnica i usluge troškova prijevoza</w:t>
      </w:r>
      <w:bookmarkEnd w:id="0"/>
      <w:r w:rsidRPr="00BB179D">
        <w:rPr>
          <w:rFonts w:ascii="Calibri" w:eastAsia="Calibri" w:hAnsi="Calibri" w:cs="Times New Roman"/>
        </w:rPr>
        <w:t>, a financirani su iz dva  izvora</w:t>
      </w:r>
      <w:r w:rsidR="00E53F68">
        <w:rPr>
          <w:rFonts w:ascii="Calibri" w:eastAsia="Calibri" w:hAnsi="Calibri" w:cs="Times New Roman"/>
        </w:rPr>
        <w:t xml:space="preserve"> u iznosu 30.792,00 eura za 2023. godinu, a ovim Izmjenama i dopunama smanjeni su za 3.315,83 eura prema ostvarenim rashodima.</w:t>
      </w:r>
    </w:p>
    <w:p w14:paraId="09E8DDF3" w14:textId="151D9835" w:rsidR="002F75F6" w:rsidRPr="00F535DC" w:rsidRDefault="002F75F6" w:rsidP="002F75F6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bookmarkStart w:id="1" w:name="_Hlk152095062"/>
      <w:r w:rsidRPr="00F535DC">
        <w:rPr>
          <w:rFonts w:ascii="Calibri" w:eastAsia="Calibri" w:hAnsi="Calibri" w:cs="Times New Roman"/>
          <w:b/>
          <w:bCs/>
          <w:u w:val="single"/>
        </w:rPr>
        <w:t>AKTIVNOST A320120 ŠKOLSKA SHEMA (2022.-2023.)</w:t>
      </w:r>
    </w:p>
    <w:p w14:paraId="179A7C10" w14:textId="738F88C0" w:rsidR="002F75F6" w:rsidRPr="00BB179D" w:rsidRDefault="002F75F6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</w:rPr>
        <w:t>Aktivnost Školska shema odnosi se na</w:t>
      </w:r>
      <w:r w:rsidRPr="0069015C">
        <w:rPr>
          <w:rFonts w:ascii="Calibri" w:eastAsia="Times New Roman" w:hAnsi="Calibri" w:cs="Calibri"/>
          <w:lang w:eastAsia="hr-HR"/>
        </w:rPr>
        <w:t xml:space="preserve"> nabavu voća</w:t>
      </w:r>
      <w:r>
        <w:rPr>
          <w:rFonts w:ascii="Calibri" w:eastAsia="Times New Roman" w:hAnsi="Calibri" w:cs="Calibri"/>
          <w:lang w:eastAsia="hr-HR"/>
        </w:rPr>
        <w:t xml:space="preserve"> i voćnih sokova te</w:t>
      </w:r>
      <w:r w:rsidRPr="0069015C">
        <w:rPr>
          <w:rFonts w:ascii="Calibri" w:eastAsia="Times New Roman" w:hAnsi="Calibri" w:cs="Calibri"/>
          <w:lang w:eastAsia="hr-HR"/>
        </w:rPr>
        <w:t xml:space="preserve"> mlijeka</w:t>
      </w:r>
      <w:r>
        <w:rPr>
          <w:rFonts w:ascii="Calibri" w:eastAsia="Times New Roman" w:hAnsi="Calibri" w:cs="Calibri"/>
          <w:lang w:eastAsia="hr-HR"/>
        </w:rPr>
        <w:t xml:space="preserve"> i mliječnih proizvoda </w:t>
      </w:r>
      <w:r w:rsidRPr="0069015C">
        <w:rPr>
          <w:rFonts w:ascii="Calibri" w:eastAsia="Times New Roman" w:hAnsi="Calibri" w:cs="Calibri"/>
          <w:lang w:eastAsia="hr-HR"/>
        </w:rPr>
        <w:t>financiranih  EU sredstvima od strane Agencije za plaćanja u poljoprivredi,</w:t>
      </w:r>
      <w:r w:rsidRPr="0069015C">
        <w:rPr>
          <w:rFonts w:ascii="Calibri" w:eastAsia="Calibri" w:hAnsi="Calibri" w:cs="Times New Roman"/>
        </w:rPr>
        <w:t xml:space="preserve"> a financirana je iz dva  izvora</w:t>
      </w:r>
      <w:r w:rsidR="004A2A2E">
        <w:rPr>
          <w:rFonts w:ascii="Calibri" w:eastAsia="Calibri" w:hAnsi="Calibri" w:cs="Times New Roman"/>
        </w:rPr>
        <w:t xml:space="preserve"> (42 i 44)</w:t>
      </w:r>
      <w:r w:rsidR="00C77727">
        <w:rPr>
          <w:rFonts w:ascii="Calibri" w:eastAsia="Calibri" w:hAnsi="Calibri" w:cs="Times New Roman"/>
        </w:rPr>
        <w:t>.</w:t>
      </w:r>
      <w:r w:rsidR="004A2A2E">
        <w:rPr>
          <w:rFonts w:ascii="Calibri" w:eastAsia="Calibri" w:hAnsi="Calibri" w:cs="Times New Roman"/>
        </w:rPr>
        <w:t xml:space="preserve"> Izmjenama i dopunama smanjeni su za 2.124,00 eura prema ostvarenju za drugo polugodište školske godine 2022.-2023.</w:t>
      </w:r>
      <w:r w:rsidR="00E648C5">
        <w:rPr>
          <w:rFonts w:ascii="Calibri" w:eastAsia="Calibri" w:hAnsi="Calibri" w:cs="Times New Roman"/>
          <w:b/>
          <w:bCs/>
        </w:rPr>
        <w:tab/>
      </w:r>
    </w:p>
    <w:bookmarkEnd w:id="1"/>
    <w:p w14:paraId="27DD2DC6" w14:textId="77777777" w:rsidR="00710230" w:rsidRPr="00F535DC" w:rsidRDefault="00710230" w:rsidP="0071023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F535DC">
        <w:rPr>
          <w:rFonts w:ascii="Calibri" w:eastAsia="Calibri" w:hAnsi="Calibri" w:cs="Times New Roman"/>
          <w:b/>
          <w:bCs/>
          <w:u w:val="single"/>
        </w:rPr>
        <w:t>AKTIVNOST A320121 PRODUŽENI BORAVAK</w:t>
      </w:r>
    </w:p>
    <w:p w14:paraId="3D683529" w14:textId="66DCEC3E" w:rsidR="00D54B10" w:rsidRDefault="00710230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  <w:b/>
          <w:bCs/>
        </w:rPr>
        <w:t>A</w:t>
      </w:r>
      <w:r w:rsidRPr="0069015C">
        <w:rPr>
          <w:rFonts w:ascii="Calibri" w:eastAsia="Calibri" w:hAnsi="Calibri" w:cs="Times New Roman"/>
        </w:rPr>
        <w:t>ktivnost Produženi boravak financirana je iz dva izvora: 11- Opći prihodi i primici -isplata plaća i ostalih materijalnih naknada učiteljima u produženom boravku</w:t>
      </w:r>
      <w:r w:rsidR="00F708CD">
        <w:rPr>
          <w:rFonts w:ascii="Calibri" w:eastAsia="Calibri" w:hAnsi="Calibri" w:cs="Times New Roman"/>
        </w:rPr>
        <w:t xml:space="preserve"> za 2023. godinu</w:t>
      </w:r>
      <w:r w:rsidR="00D54B10">
        <w:rPr>
          <w:rFonts w:ascii="Calibri" w:eastAsia="Calibri" w:hAnsi="Calibri" w:cs="Times New Roman"/>
        </w:rPr>
        <w:t xml:space="preserve"> u iznosu</w:t>
      </w:r>
      <w:r w:rsidR="00F708CD">
        <w:rPr>
          <w:rFonts w:ascii="Calibri" w:eastAsia="Calibri" w:hAnsi="Calibri" w:cs="Times New Roman"/>
        </w:rPr>
        <w:t xml:space="preserve"> 48.560</w:t>
      </w:r>
      <w:r w:rsidR="00D54B10">
        <w:rPr>
          <w:rFonts w:ascii="Calibri" w:eastAsia="Calibri" w:hAnsi="Calibri" w:cs="Times New Roman"/>
        </w:rPr>
        <w:t>,00 eura i ovim Izmjenama i dopunama povećani su za 3.230,00 eura zbog povećanja osnovice za izračun plaće</w:t>
      </w:r>
      <w:r>
        <w:rPr>
          <w:rFonts w:ascii="Calibri" w:eastAsia="Calibri" w:hAnsi="Calibri" w:cs="Times New Roman"/>
        </w:rPr>
        <w:t xml:space="preserve"> </w:t>
      </w:r>
      <w:r w:rsidRPr="0069015C">
        <w:rPr>
          <w:rFonts w:ascii="Calibri" w:eastAsia="Calibri" w:hAnsi="Calibri" w:cs="Times New Roman"/>
        </w:rPr>
        <w:t>i 31 Prihodi po posebnim propisima u iznosu</w:t>
      </w:r>
      <w:r w:rsidR="00160B66">
        <w:rPr>
          <w:rFonts w:ascii="Calibri" w:eastAsia="Calibri" w:hAnsi="Calibri" w:cs="Times New Roman"/>
        </w:rPr>
        <w:t xml:space="preserve"> 1</w:t>
      </w:r>
      <w:r w:rsidR="00D54B10">
        <w:rPr>
          <w:rFonts w:ascii="Calibri" w:eastAsia="Calibri" w:hAnsi="Calibri" w:cs="Times New Roman"/>
        </w:rPr>
        <w:t>2.000,00</w:t>
      </w:r>
      <w:r>
        <w:rPr>
          <w:rFonts w:ascii="Calibri" w:eastAsia="Calibri" w:hAnsi="Calibri" w:cs="Times New Roman"/>
        </w:rPr>
        <w:t xml:space="preserve"> </w:t>
      </w:r>
      <w:r w:rsidRPr="0069015C">
        <w:rPr>
          <w:rFonts w:ascii="Calibri" w:eastAsia="Calibri" w:hAnsi="Calibri" w:cs="Times New Roman"/>
        </w:rPr>
        <w:t>eura</w:t>
      </w:r>
      <w:r w:rsidR="00D54B10">
        <w:rPr>
          <w:rFonts w:ascii="Calibri" w:eastAsia="Calibri" w:hAnsi="Calibri" w:cs="Times New Roman"/>
        </w:rPr>
        <w:t>, a</w:t>
      </w:r>
      <w:r w:rsidRPr="0069015C">
        <w:rPr>
          <w:rFonts w:ascii="Calibri" w:eastAsia="Times New Roman" w:hAnsi="Calibri" w:cs="Calibri"/>
          <w:lang w:eastAsia="hr-HR"/>
        </w:rPr>
        <w:t xml:space="preserve"> najvećim dijelom se odnose na nabavu namirnica za uč</w:t>
      </w:r>
      <w:r w:rsidR="00D54B10" w:rsidRPr="0069015C">
        <w:rPr>
          <w:rFonts w:ascii="Calibri" w:eastAsia="Times New Roman" w:hAnsi="Calibri" w:cs="Calibri"/>
          <w:lang w:eastAsia="hr-HR"/>
        </w:rPr>
        <w:t>enike u produženom boravku financiranu uplatama roditelj</w:t>
      </w:r>
      <w:r w:rsidR="00D54B10">
        <w:rPr>
          <w:rFonts w:ascii="Calibri" w:eastAsia="Times New Roman" w:hAnsi="Calibri" w:cs="Calibri"/>
          <w:lang w:eastAsia="hr-HR"/>
        </w:rPr>
        <w:t>a te su ovim Izmjenama i dopunama povećani za 1.544,13 eura zbog povećanja broja polaznika produženog boravka</w:t>
      </w:r>
      <w:r w:rsidR="00A84BF0">
        <w:rPr>
          <w:rFonts w:ascii="Calibri" w:eastAsia="Times New Roman" w:hAnsi="Calibri" w:cs="Calibri"/>
          <w:lang w:eastAsia="hr-HR"/>
        </w:rPr>
        <w:t>.</w:t>
      </w:r>
    </w:p>
    <w:p w14:paraId="470BC4B8" w14:textId="77777777" w:rsidR="003F3DCD" w:rsidRDefault="003F3DCD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2C5F104B" w14:textId="77777777" w:rsidR="003F3DCD" w:rsidRDefault="003F3DCD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37C1E080" w14:textId="77777777" w:rsidR="000666E7" w:rsidRDefault="000666E7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08E58BBE" w14:textId="735C51FA" w:rsidR="00D54B10" w:rsidRPr="00F535DC" w:rsidRDefault="00D54B10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F535DC">
        <w:rPr>
          <w:rFonts w:ascii="Calibri" w:eastAsia="Calibri" w:hAnsi="Calibri" w:cs="Times New Roman"/>
          <w:b/>
          <w:bCs/>
          <w:u w:val="single"/>
        </w:rPr>
        <w:lastRenderedPageBreak/>
        <w:t>AKTIVNOST A32012</w:t>
      </w:r>
      <w:r w:rsidR="00064C55" w:rsidRPr="00F535DC">
        <w:rPr>
          <w:rFonts w:ascii="Calibri" w:eastAsia="Calibri" w:hAnsi="Calibri" w:cs="Times New Roman"/>
          <w:b/>
          <w:bCs/>
          <w:u w:val="single"/>
        </w:rPr>
        <w:t>6</w:t>
      </w:r>
      <w:r w:rsidRPr="00F535DC">
        <w:rPr>
          <w:rFonts w:ascii="Calibri" w:eastAsia="Calibri" w:hAnsi="Calibri" w:cs="Times New Roman"/>
          <w:b/>
          <w:bCs/>
          <w:u w:val="single"/>
        </w:rPr>
        <w:t xml:space="preserve"> ŠKOLSKA SHEMA (202</w:t>
      </w:r>
      <w:r w:rsidR="00064C55" w:rsidRPr="00F535DC">
        <w:rPr>
          <w:rFonts w:ascii="Calibri" w:eastAsia="Calibri" w:hAnsi="Calibri" w:cs="Times New Roman"/>
          <w:b/>
          <w:bCs/>
          <w:u w:val="single"/>
        </w:rPr>
        <w:t>3</w:t>
      </w:r>
      <w:r w:rsidRPr="00F535DC">
        <w:rPr>
          <w:rFonts w:ascii="Calibri" w:eastAsia="Calibri" w:hAnsi="Calibri" w:cs="Times New Roman"/>
          <w:b/>
          <w:bCs/>
          <w:u w:val="single"/>
        </w:rPr>
        <w:t>.-202</w:t>
      </w:r>
      <w:r w:rsidR="00064C55" w:rsidRPr="00F535DC">
        <w:rPr>
          <w:rFonts w:ascii="Calibri" w:eastAsia="Calibri" w:hAnsi="Calibri" w:cs="Times New Roman"/>
          <w:b/>
          <w:bCs/>
          <w:u w:val="single"/>
        </w:rPr>
        <w:t>4</w:t>
      </w:r>
      <w:r w:rsidRPr="00F535DC">
        <w:rPr>
          <w:rFonts w:ascii="Calibri" w:eastAsia="Calibri" w:hAnsi="Calibri" w:cs="Times New Roman"/>
          <w:b/>
          <w:bCs/>
          <w:u w:val="single"/>
        </w:rPr>
        <w:t>.)</w:t>
      </w:r>
    </w:p>
    <w:p w14:paraId="692E9E29" w14:textId="7B823479" w:rsidR="00D54B10" w:rsidRPr="00BB179D" w:rsidRDefault="00D54B10" w:rsidP="00D54B10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9015C">
        <w:rPr>
          <w:rFonts w:ascii="Calibri" w:eastAsia="Calibri" w:hAnsi="Calibri" w:cs="Times New Roman"/>
        </w:rPr>
        <w:t>Aktivnost Školska shema odnosi se na</w:t>
      </w:r>
      <w:r w:rsidRPr="0069015C">
        <w:rPr>
          <w:rFonts w:ascii="Calibri" w:eastAsia="Times New Roman" w:hAnsi="Calibri" w:cs="Calibri"/>
          <w:lang w:eastAsia="hr-HR"/>
        </w:rPr>
        <w:t xml:space="preserve"> nabavu voća</w:t>
      </w:r>
      <w:r>
        <w:rPr>
          <w:rFonts w:ascii="Calibri" w:eastAsia="Times New Roman" w:hAnsi="Calibri" w:cs="Calibri"/>
          <w:lang w:eastAsia="hr-HR"/>
        </w:rPr>
        <w:t xml:space="preserve"> i voćnih sokova te</w:t>
      </w:r>
      <w:r w:rsidRPr="0069015C">
        <w:rPr>
          <w:rFonts w:ascii="Calibri" w:eastAsia="Times New Roman" w:hAnsi="Calibri" w:cs="Calibri"/>
          <w:lang w:eastAsia="hr-HR"/>
        </w:rPr>
        <w:t xml:space="preserve"> mlijeka</w:t>
      </w:r>
      <w:r w:rsidR="00AB6BDB">
        <w:rPr>
          <w:rFonts w:ascii="Calibri" w:eastAsia="Times New Roman" w:hAnsi="Calibri" w:cs="Calibri"/>
          <w:lang w:eastAsia="hr-HR"/>
        </w:rPr>
        <w:t xml:space="preserve"> za školsku godinu 2023.-2024.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69015C">
        <w:rPr>
          <w:rFonts w:ascii="Calibri" w:eastAsia="Times New Roman" w:hAnsi="Calibri" w:cs="Calibri"/>
          <w:lang w:eastAsia="hr-HR"/>
        </w:rPr>
        <w:t>financiranih  EU sredstvima od strane Agencije za plaćanja u poljoprivredi,</w:t>
      </w:r>
      <w:r>
        <w:rPr>
          <w:rFonts w:ascii="Calibri" w:eastAsia="Calibri" w:hAnsi="Calibri" w:cs="Times New Roman"/>
        </w:rPr>
        <w:t xml:space="preserve"> a ovim Izmjenama i dopunama </w:t>
      </w:r>
      <w:r w:rsidR="006241E3">
        <w:rPr>
          <w:rFonts w:ascii="Calibri" w:eastAsia="Calibri" w:hAnsi="Calibri" w:cs="Times New Roman"/>
        </w:rPr>
        <w:t>novoplaniran</w:t>
      </w:r>
      <w:r w:rsidR="00842AB1">
        <w:rPr>
          <w:rFonts w:ascii="Calibri" w:eastAsia="Calibri" w:hAnsi="Calibri" w:cs="Times New Roman"/>
        </w:rPr>
        <w:t>i</w:t>
      </w:r>
      <w:r w:rsidR="00064C55">
        <w:rPr>
          <w:rFonts w:ascii="Calibri" w:eastAsia="Calibri" w:hAnsi="Calibri" w:cs="Times New Roman"/>
        </w:rPr>
        <w:t xml:space="preserve">  iznos</w:t>
      </w:r>
      <w:r w:rsidR="00842AB1">
        <w:rPr>
          <w:rFonts w:ascii="Calibri" w:eastAsia="Calibri" w:hAnsi="Calibri" w:cs="Times New Roman"/>
        </w:rPr>
        <w:t xml:space="preserve"> je </w:t>
      </w:r>
      <w:r w:rsidR="00064C55">
        <w:rPr>
          <w:rFonts w:ascii="Calibri" w:eastAsia="Calibri" w:hAnsi="Calibri" w:cs="Times New Roman"/>
        </w:rPr>
        <w:t>1.800,00 eura.</w:t>
      </w:r>
      <w:r>
        <w:rPr>
          <w:rFonts w:ascii="Calibri" w:eastAsia="Calibri" w:hAnsi="Calibri" w:cs="Times New Roman"/>
          <w:b/>
          <w:bCs/>
        </w:rPr>
        <w:tab/>
      </w:r>
    </w:p>
    <w:p w14:paraId="69945A39" w14:textId="72C54040" w:rsidR="00710230" w:rsidRDefault="00710230" w:rsidP="00710230">
      <w:pPr>
        <w:spacing w:after="200" w:line="276" w:lineRule="auto"/>
        <w:jc w:val="both"/>
        <w:rPr>
          <w:rFonts w:cstheme="minorHAnsi"/>
        </w:rPr>
      </w:pPr>
    </w:p>
    <w:p w14:paraId="78728591" w14:textId="2B059129" w:rsidR="00C8359C" w:rsidRDefault="00710230" w:rsidP="00710230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18360D5" w14:textId="763165E0" w:rsidR="00710230" w:rsidRDefault="00C8359C" w:rsidP="00710230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Voditelj računovodstva      </w:t>
      </w:r>
      <w:r w:rsidR="00710230">
        <w:rPr>
          <w:rFonts w:cstheme="minorHAnsi"/>
        </w:rPr>
        <w:t xml:space="preserve">                                                                       </w:t>
      </w:r>
      <w:r>
        <w:rPr>
          <w:rFonts w:cstheme="minorHAnsi"/>
        </w:rPr>
        <w:t xml:space="preserve"> </w:t>
      </w:r>
      <w:r w:rsidR="00710230">
        <w:rPr>
          <w:rFonts w:cstheme="minorHAnsi"/>
        </w:rPr>
        <w:t xml:space="preserve"> </w:t>
      </w:r>
      <w:r w:rsidR="004F2EF3">
        <w:rPr>
          <w:rFonts w:cstheme="minorHAnsi"/>
        </w:rPr>
        <w:t xml:space="preserve">  </w:t>
      </w:r>
      <w:r w:rsidR="00710230">
        <w:rPr>
          <w:rFonts w:cstheme="minorHAnsi"/>
        </w:rPr>
        <w:t xml:space="preserve"> Ravnatelj</w:t>
      </w:r>
    </w:p>
    <w:p w14:paraId="1826A2AC" w14:textId="4E6CAB21" w:rsidR="00710230" w:rsidRPr="00467874" w:rsidRDefault="004F2EF3" w:rsidP="00710230">
      <w:pPr>
        <w:spacing w:after="200" w:line="276" w:lineRule="auto"/>
        <w:jc w:val="both"/>
        <w:rPr>
          <w:rFonts w:eastAsia="Calibri" w:cstheme="minorHAnsi"/>
        </w:rPr>
      </w:pPr>
      <w:r>
        <w:rPr>
          <w:rFonts w:cstheme="minorHAnsi"/>
        </w:rPr>
        <w:t xml:space="preserve">  Andreja Jandroković</w:t>
      </w:r>
      <w:r w:rsidR="00710230">
        <w:rPr>
          <w:rFonts w:cstheme="minorHAnsi"/>
        </w:rPr>
        <w:t xml:space="preserve">                                                                          dr.sc. Tomislav Bogdanović                                      </w:t>
      </w:r>
    </w:p>
    <w:p w14:paraId="1D3B6B6A" w14:textId="77777777" w:rsidR="00710230" w:rsidRPr="00467874" w:rsidRDefault="00710230" w:rsidP="007102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0B948D90" w14:textId="77777777" w:rsidR="00710230" w:rsidRPr="00467874" w:rsidRDefault="00710230" w:rsidP="00710230">
      <w:pPr>
        <w:rPr>
          <w:rFonts w:cstheme="minorHAnsi"/>
        </w:rPr>
      </w:pPr>
    </w:p>
    <w:p w14:paraId="7888C8C6" w14:textId="77777777" w:rsidR="00204215" w:rsidRDefault="00204215"/>
    <w:sectPr w:rsidR="0020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EFB"/>
    <w:multiLevelType w:val="hybridMultilevel"/>
    <w:tmpl w:val="1AF45D7A"/>
    <w:lvl w:ilvl="0" w:tplc="A26CBCB6">
      <w:start w:val="9"/>
      <w:numFmt w:val="decimalZero"/>
      <w:lvlText w:val="%1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AC3621"/>
    <w:multiLevelType w:val="hybridMultilevel"/>
    <w:tmpl w:val="391EC0D0"/>
    <w:lvl w:ilvl="0" w:tplc="AC805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78E"/>
    <w:multiLevelType w:val="hybridMultilevel"/>
    <w:tmpl w:val="0442C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152"/>
    <w:multiLevelType w:val="hybridMultilevel"/>
    <w:tmpl w:val="223CE43C"/>
    <w:lvl w:ilvl="0" w:tplc="B588C0F4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1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98925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01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36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30"/>
    <w:rsid w:val="00021564"/>
    <w:rsid w:val="00064C55"/>
    <w:rsid w:val="000666E7"/>
    <w:rsid w:val="000758E5"/>
    <w:rsid w:val="000A1818"/>
    <w:rsid w:val="000A2553"/>
    <w:rsid w:val="000B7DCD"/>
    <w:rsid w:val="000C2A36"/>
    <w:rsid w:val="000C7584"/>
    <w:rsid w:val="001148F3"/>
    <w:rsid w:val="0011541B"/>
    <w:rsid w:val="00136C3C"/>
    <w:rsid w:val="00140B81"/>
    <w:rsid w:val="001474D5"/>
    <w:rsid w:val="00156AFA"/>
    <w:rsid w:val="00160B66"/>
    <w:rsid w:val="00161CA8"/>
    <w:rsid w:val="0017068D"/>
    <w:rsid w:val="00172D03"/>
    <w:rsid w:val="001A2487"/>
    <w:rsid w:val="001B326D"/>
    <w:rsid w:val="001B7163"/>
    <w:rsid w:val="001C6F4C"/>
    <w:rsid w:val="001D78E3"/>
    <w:rsid w:val="002004C4"/>
    <w:rsid w:val="00204215"/>
    <w:rsid w:val="0020754E"/>
    <w:rsid w:val="0022064D"/>
    <w:rsid w:val="00224DAE"/>
    <w:rsid w:val="00226F3A"/>
    <w:rsid w:val="002424C5"/>
    <w:rsid w:val="00260E75"/>
    <w:rsid w:val="00264AA9"/>
    <w:rsid w:val="002D5C69"/>
    <w:rsid w:val="002E2BA8"/>
    <w:rsid w:val="002F42F3"/>
    <w:rsid w:val="002F75F6"/>
    <w:rsid w:val="003150FB"/>
    <w:rsid w:val="00320786"/>
    <w:rsid w:val="0033078A"/>
    <w:rsid w:val="00362AD6"/>
    <w:rsid w:val="00367E98"/>
    <w:rsid w:val="00380A00"/>
    <w:rsid w:val="003836FA"/>
    <w:rsid w:val="00397961"/>
    <w:rsid w:val="003B251A"/>
    <w:rsid w:val="003C653B"/>
    <w:rsid w:val="003F0683"/>
    <w:rsid w:val="003F3DCD"/>
    <w:rsid w:val="00402C89"/>
    <w:rsid w:val="00410285"/>
    <w:rsid w:val="00434EAC"/>
    <w:rsid w:val="004413EE"/>
    <w:rsid w:val="00463CAD"/>
    <w:rsid w:val="00466A8C"/>
    <w:rsid w:val="004749BC"/>
    <w:rsid w:val="004A1867"/>
    <w:rsid w:val="004A2A2E"/>
    <w:rsid w:val="004C0EB3"/>
    <w:rsid w:val="004D70AC"/>
    <w:rsid w:val="004F2EF3"/>
    <w:rsid w:val="004F7F74"/>
    <w:rsid w:val="005103BC"/>
    <w:rsid w:val="00522679"/>
    <w:rsid w:val="0052340B"/>
    <w:rsid w:val="00525051"/>
    <w:rsid w:val="005416D9"/>
    <w:rsid w:val="00583CD3"/>
    <w:rsid w:val="00593D2D"/>
    <w:rsid w:val="005A1577"/>
    <w:rsid w:val="005B6BCA"/>
    <w:rsid w:val="005D2BCD"/>
    <w:rsid w:val="005D6236"/>
    <w:rsid w:val="005E415F"/>
    <w:rsid w:val="005F5865"/>
    <w:rsid w:val="0060252F"/>
    <w:rsid w:val="006241E3"/>
    <w:rsid w:val="006325E2"/>
    <w:rsid w:val="00632793"/>
    <w:rsid w:val="006532F7"/>
    <w:rsid w:val="00663D6F"/>
    <w:rsid w:val="00690199"/>
    <w:rsid w:val="00691A29"/>
    <w:rsid w:val="006A01D2"/>
    <w:rsid w:val="006B0473"/>
    <w:rsid w:val="006E31D0"/>
    <w:rsid w:val="006F1BF5"/>
    <w:rsid w:val="006F5C9F"/>
    <w:rsid w:val="00702DAE"/>
    <w:rsid w:val="00710230"/>
    <w:rsid w:val="00712C67"/>
    <w:rsid w:val="00712E2C"/>
    <w:rsid w:val="007168E4"/>
    <w:rsid w:val="00722883"/>
    <w:rsid w:val="007348F2"/>
    <w:rsid w:val="00737450"/>
    <w:rsid w:val="00767E57"/>
    <w:rsid w:val="00773ADE"/>
    <w:rsid w:val="007806E0"/>
    <w:rsid w:val="007908FC"/>
    <w:rsid w:val="0079242D"/>
    <w:rsid w:val="00793CB1"/>
    <w:rsid w:val="007D4CD7"/>
    <w:rsid w:val="007D4FF8"/>
    <w:rsid w:val="007D7CCD"/>
    <w:rsid w:val="00815DBE"/>
    <w:rsid w:val="00837930"/>
    <w:rsid w:val="00842AB1"/>
    <w:rsid w:val="008536EE"/>
    <w:rsid w:val="0085571C"/>
    <w:rsid w:val="00856E6E"/>
    <w:rsid w:val="00861B16"/>
    <w:rsid w:val="00862158"/>
    <w:rsid w:val="00867478"/>
    <w:rsid w:val="0088220A"/>
    <w:rsid w:val="008E724D"/>
    <w:rsid w:val="008F7DF5"/>
    <w:rsid w:val="00916FA4"/>
    <w:rsid w:val="009263F1"/>
    <w:rsid w:val="0094072E"/>
    <w:rsid w:val="009410F3"/>
    <w:rsid w:val="009505B6"/>
    <w:rsid w:val="00966D9B"/>
    <w:rsid w:val="00967A9B"/>
    <w:rsid w:val="00970A3E"/>
    <w:rsid w:val="009767CF"/>
    <w:rsid w:val="009810A0"/>
    <w:rsid w:val="009859C3"/>
    <w:rsid w:val="00985C79"/>
    <w:rsid w:val="009B4F70"/>
    <w:rsid w:val="009E7B9F"/>
    <w:rsid w:val="009F22BD"/>
    <w:rsid w:val="009F41DF"/>
    <w:rsid w:val="00A00A27"/>
    <w:rsid w:val="00A14461"/>
    <w:rsid w:val="00A1717C"/>
    <w:rsid w:val="00A2762A"/>
    <w:rsid w:val="00A35ABD"/>
    <w:rsid w:val="00A42BD0"/>
    <w:rsid w:val="00A5203C"/>
    <w:rsid w:val="00A66EF7"/>
    <w:rsid w:val="00A80FA9"/>
    <w:rsid w:val="00A84BF0"/>
    <w:rsid w:val="00A86D5A"/>
    <w:rsid w:val="00A941D2"/>
    <w:rsid w:val="00A976EF"/>
    <w:rsid w:val="00AA43B8"/>
    <w:rsid w:val="00AB6BDB"/>
    <w:rsid w:val="00AD2F42"/>
    <w:rsid w:val="00AD6FA6"/>
    <w:rsid w:val="00AD7472"/>
    <w:rsid w:val="00AE448E"/>
    <w:rsid w:val="00B0645A"/>
    <w:rsid w:val="00B333A4"/>
    <w:rsid w:val="00B41619"/>
    <w:rsid w:val="00B7672C"/>
    <w:rsid w:val="00B8783F"/>
    <w:rsid w:val="00BB179D"/>
    <w:rsid w:val="00BC7BA1"/>
    <w:rsid w:val="00BD1064"/>
    <w:rsid w:val="00C03C53"/>
    <w:rsid w:val="00C04D35"/>
    <w:rsid w:val="00C10795"/>
    <w:rsid w:val="00C11751"/>
    <w:rsid w:val="00C1649A"/>
    <w:rsid w:val="00C34B5C"/>
    <w:rsid w:val="00C44EF5"/>
    <w:rsid w:val="00C6083C"/>
    <w:rsid w:val="00C64331"/>
    <w:rsid w:val="00C75249"/>
    <w:rsid w:val="00C77727"/>
    <w:rsid w:val="00C8359C"/>
    <w:rsid w:val="00CB2637"/>
    <w:rsid w:val="00CB454A"/>
    <w:rsid w:val="00CF1262"/>
    <w:rsid w:val="00CF25C9"/>
    <w:rsid w:val="00D02A18"/>
    <w:rsid w:val="00D223BB"/>
    <w:rsid w:val="00D269F2"/>
    <w:rsid w:val="00D330A4"/>
    <w:rsid w:val="00D54B10"/>
    <w:rsid w:val="00D83984"/>
    <w:rsid w:val="00D871F1"/>
    <w:rsid w:val="00D93A43"/>
    <w:rsid w:val="00D95E8F"/>
    <w:rsid w:val="00DB6A66"/>
    <w:rsid w:val="00DC7EEB"/>
    <w:rsid w:val="00DE0FAB"/>
    <w:rsid w:val="00DE5FBF"/>
    <w:rsid w:val="00DF5559"/>
    <w:rsid w:val="00E235F2"/>
    <w:rsid w:val="00E53F68"/>
    <w:rsid w:val="00E618B0"/>
    <w:rsid w:val="00E648C5"/>
    <w:rsid w:val="00E67F8E"/>
    <w:rsid w:val="00E74329"/>
    <w:rsid w:val="00E81D87"/>
    <w:rsid w:val="00E878E5"/>
    <w:rsid w:val="00E965BA"/>
    <w:rsid w:val="00EB08E7"/>
    <w:rsid w:val="00EF137E"/>
    <w:rsid w:val="00EF2CD7"/>
    <w:rsid w:val="00EF39CB"/>
    <w:rsid w:val="00F051BF"/>
    <w:rsid w:val="00F10D6A"/>
    <w:rsid w:val="00F13BC8"/>
    <w:rsid w:val="00F16FA1"/>
    <w:rsid w:val="00F535DC"/>
    <w:rsid w:val="00F647C7"/>
    <w:rsid w:val="00F708CD"/>
    <w:rsid w:val="00FA715E"/>
    <w:rsid w:val="00FB4944"/>
    <w:rsid w:val="00FD486B"/>
    <w:rsid w:val="00FE64FA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5F7C"/>
  <w15:chartTrackingRefBased/>
  <w15:docId w15:val="{105010A5-C14E-4836-8411-5C38871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3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30"/>
    <w:pPr>
      <w:ind w:left="720"/>
      <w:contextualSpacing/>
    </w:pPr>
  </w:style>
  <w:style w:type="paragraph" w:customStyle="1" w:styleId="Odlomakpopisa2">
    <w:name w:val="Odlomak popisa2"/>
    <w:basedOn w:val="Normal"/>
    <w:uiPriority w:val="34"/>
    <w:qFormat/>
    <w:rsid w:val="007102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Jandroković</dc:creator>
  <cp:keywords/>
  <dc:description/>
  <cp:lastModifiedBy>Andreja Jandroković</cp:lastModifiedBy>
  <cp:revision>213</cp:revision>
  <dcterms:created xsi:type="dcterms:W3CDTF">2023-11-20T09:24:00Z</dcterms:created>
  <dcterms:modified xsi:type="dcterms:W3CDTF">2023-12-06T12:35:00Z</dcterms:modified>
</cp:coreProperties>
</file>